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37501" w14:textId="77777777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C52722">
        <w:rPr>
          <w:rFonts w:ascii="黑体" w:eastAsia="黑体" w:hAnsi="黑体" w:hint="eastAsia"/>
          <w:sz w:val="32"/>
          <w:szCs w:val="32"/>
        </w:rPr>
        <w:t>政治心理学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13CC719F" w14:textId="77777777" w:rsidR="00D13271" w:rsidRDefault="00E05E8B" w:rsidP="00DD7B5F">
      <w:pPr>
        <w:pStyle w:val="a3"/>
        <w:spacing w:beforeLines="50" w:before="156" w:afterLines="50" w:after="156"/>
        <w:ind w:firstLineChars="200" w:firstLine="571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12D3659C" w14:textId="77777777" w:rsidTr="00DD7B5F">
        <w:trPr>
          <w:jc w:val="center"/>
        </w:trPr>
        <w:tc>
          <w:tcPr>
            <w:tcW w:w="1135" w:type="dxa"/>
            <w:vAlign w:val="center"/>
          </w:tcPr>
          <w:p w14:paraId="252F9477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D5F5972" w14:textId="77777777" w:rsidR="00D13271" w:rsidRPr="00DD7B5F" w:rsidRDefault="001054F7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1054F7">
              <w:rPr>
                <w:rFonts w:ascii="宋体" w:eastAsia="宋体" w:hAnsi="宋体"/>
              </w:rPr>
              <w:t>Political Psychology</w:t>
            </w:r>
          </w:p>
        </w:tc>
        <w:tc>
          <w:tcPr>
            <w:tcW w:w="1134" w:type="dxa"/>
            <w:vAlign w:val="center"/>
          </w:tcPr>
          <w:p w14:paraId="3DF73771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5016B966" w14:textId="77777777" w:rsidR="00D13271" w:rsidRPr="00DD7B5F" w:rsidRDefault="001054F7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D12FCA">
              <w:rPr>
                <w:rFonts w:ascii="宋体" w:hAnsi="宋体" w:cs="宋体"/>
                <w:sz w:val="18"/>
                <w:szCs w:val="18"/>
              </w:rPr>
              <w:t>GEAD1014</w:t>
            </w:r>
          </w:p>
        </w:tc>
      </w:tr>
      <w:tr w:rsidR="00D13271" w:rsidRPr="002F4D99" w14:paraId="235053E4" w14:textId="77777777" w:rsidTr="00DD7B5F">
        <w:trPr>
          <w:jc w:val="center"/>
        </w:trPr>
        <w:tc>
          <w:tcPr>
            <w:tcW w:w="1135" w:type="dxa"/>
            <w:vAlign w:val="center"/>
          </w:tcPr>
          <w:p w14:paraId="52EDC63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6D952AB" w14:textId="31B53F01" w:rsidR="00D13271" w:rsidRPr="00DD7B5F" w:rsidRDefault="006D718B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专业选修</w:t>
            </w:r>
            <w:r w:rsidR="00903CA5">
              <w:rPr>
                <w:rFonts w:ascii="宋体" w:eastAsia="宋体" w:hAnsi="宋体" w:hint="eastAsia"/>
              </w:rPr>
              <w:t>课程</w:t>
            </w:r>
          </w:p>
        </w:tc>
        <w:tc>
          <w:tcPr>
            <w:tcW w:w="1134" w:type="dxa"/>
            <w:vAlign w:val="center"/>
          </w:tcPr>
          <w:p w14:paraId="5A45302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B56282F" w14:textId="358F7B62" w:rsidR="00D13271" w:rsidRPr="00DD7B5F" w:rsidRDefault="00903CA5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</w:t>
            </w:r>
            <w:r>
              <w:rPr>
                <w:rFonts w:ascii="宋体" w:eastAsia="宋体" w:hAnsi="宋体"/>
              </w:rPr>
              <w:t>PE</w:t>
            </w:r>
            <w:r>
              <w:rPr>
                <w:rFonts w:ascii="宋体" w:eastAsia="宋体" w:hAnsi="宋体" w:hint="eastAsia"/>
              </w:rPr>
              <w:t>实验班</w:t>
            </w:r>
          </w:p>
        </w:tc>
      </w:tr>
      <w:tr w:rsidR="00D13271" w:rsidRPr="002F4D99" w14:paraId="1A6D56E4" w14:textId="77777777" w:rsidTr="00DD7B5F">
        <w:trPr>
          <w:jc w:val="center"/>
        </w:trPr>
        <w:tc>
          <w:tcPr>
            <w:tcW w:w="1135" w:type="dxa"/>
            <w:vAlign w:val="center"/>
          </w:tcPr>
          <w:p w14:paraId="5BAF09E0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51AAB1E" w14:textId="77777777" w:rsidR="00D13271" w:rsidRPr="00DD7B5F" w:rsidRDefault="006D718B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B23887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D36627E" w14:textId="77777777" w:rsidR="00D13271" w:rsidRPr="00DD7B5F" w:rsidRDefault="006D718B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D13271" w:rsidRPr="002F4D99" w14:paraId="5880C88B" w14:textId="77777777" w:rsidTr="00DD7B5F">
        <w:trPr>
          <w:jc w:val="center"/>
        </w:trPr>
        <w:tc>
          <w:tcPr>
            <w:tcW w:w="1135" w:type="dxa"/>
            <w:vAlign w:val="center"/>
          </w:tcPr>
          <w:p w14:paraId="6FAB178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1B1B64A" w14:textId="4F09717C" w:rsidR="00D13271" w:rsidRPr="00DD7B5F" w:rsidRDefault="008D2EEC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吴攀</w:t>
            </w:r>
          </w:p>
        </w:tc>
        <w:tc>
          <w:tcPr>
            <w:tcW w:w="1134" w:type="dxa"/>
            <w:vAlign w:val="center"/>
          </w:tcPr>
          <w:p w14:paraId="69AAE343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BDD6BE3" w14:textId="3D1F27DF" w:rsidR="00D13271" w:rsidRPr="00DD7B5F" w:rsidRDefault="006D718B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</w:t>
            </w:r>
            <w:r w:rsidR="008D2EEC">
              <w:rPr>
                <w:rFonts w:ascii="宋体" w:eastAsia="宋体" w:hAnsi="宋体" w:hint="eastAsia"/>
              </w:rPr>
              <w:t>4.8.30</w:t>
            </w:r>
          </w:p>
        </w:tc>
      </w:tr>
      <w:tr w:rsidR="00D13271" w:rsidRPr="002F4D99" w14:paraId="4296DC8A" w14:textId="77777777" w:rsidTr="00DD7B5F">
        <w:trPr>
          <w:jc w:val="center"/>
        </w:trPr>
        <w:tc>
          <w:tcPr>
            <w:tcW w:w="1135" w:type="dxa"/>
            <w:vAlign w:val="center"/>
          </w:tcPr>
          <w:p w14:paraId="5F9A579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3F1FD0B7" w14:textId="77777777" w:rsidR="00D13271" w:rsidRPr="00937CBB" w:rsidRDefault="00937CBB" w:rsidP="00937CBB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937CBB">
              <w:rPr>
                <w:rFonts w:ascii="宋体" w:eastAsia="宋体" w:hAnsi="宋体"/>
              </w:rPr>
              <w:t>尹继武、刘训练编</w:t>
            </w:r>
            <w:r>
              <w:rPr>
                <w:rFonts w:ascii="宋体" w:eastAsia="宋体" w:hAnsi="宋体" w:hint="eastAsia"/>
              </w:rPr>
              <w:t>：《</w:t>
            </w:r>
            <w:r w:rsidRPr="00937CBB">
              <w:rPr>
                <w:rFonts w:ascii="宋体" w:eastAsia="宋体" w:hAnsi="宋体"/>
              </w:rPr>
              <w:t>政治心理学</w:t>
            </w:r>
            <w:r>
              <w:rPr>
                <w:rFonts w:ascii="宋体" w:eastAsia="宋体" w:hAnsi="宋体" w:hint="eastAsia"/>
              </w:rPr>
              <w:t>》，</w:t>
            </w:r>
            <w:r w:rsidRPr="00937CBB">
              <w:rPr>
                <w:rFonts w:ascii="宋体" w:eastAsia="宋体" w:hAnsi="宋体"/>
              </w:rPr>
              <w:t>高等教育出版社</w:t>
            </w:r>
            <w:r>
              <w:rPr>
                <w:rFonts w:ascii="宋体" w:eastAsia="宋体" w:hAnsi="宋体" w:hint="eastAsia"/>
              </w:rPr>
              <w:t>，2</w:t>
            </w:r>
            <w:r>
              <w:rPr>
                <w:rFonts w:ascii="宋体" w:eastAsia="宋体" w:hAnsi="宋体"/>
              </w:rPr>
              <w:t>011</w:t>
            </w:r>
            <w:r>
              <w:rPr>
                <w:rFonts w:ascii="宋体" w:eastAsia="宋体" w:hAnsi="宋体" w:hint="eastAsia"/>
              </w:rPr>
              <w:t>年。</w:t>
            </w:r>
          </w:p>
        </w:tc>
      </w:tr>
    </w:tbl>
    <w:p w14:paraId="30976EBA" w14:textId="77777777" w:rsidR="00E05E8B" w:rsidRDefault="00E05E8B" w:rsidP="00DD7B5F">
      <w:pPr>
        <w:pStyle w:val="a3"/>
        <w:spacing w:beforeLines="50" w:before="156" w:afterLines="50" w:after="156"/>
        <w:ind w:firstLineChars="200" w:firstLine="571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3C7FB22F" w14:textId="77777777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09E37C09" w14:textId="77777777" w:rsidR="007069E3" w:rsidRPr="007069E3" w:rsidRDefault="007069E3" w:rsidP="007069E3">
      <w:pPr>
        <w:rPr>
          <w:rFonts w:ascii="宋体" w:eastAsia="宋体" w:hAnsi="宋体" w:cs="宋体"/>
          <w:szCs w:val="20"/>
        </w:rPr>
      </w:pPr>
      <w:r>
        <w:rPr>
          <w:rFonts w:ascii="宋体" w:eastAsia="宋体" w:hAnsi="宋体" w:cs="宋体" w:hint="eastAsia"/>
          <w:szCs w:val="20"/>
        </w:rPr>
        <w:t xml:space="preserve"> </w:t>
      </w:r>
      <w:r>
        <w:rPr>
          <w:rFonts w:ascii="宋体" w:eastAsia="宋体" w:hAnsi="宋体" w:cs="宋体"/>
          <w:szCs w:val="20"/>
        </w:rPr>
        <w:t xml:space="preserve">   </w:t>
      </w:r>
      <w:r w:rsidRPr="007069E3">
        <w:rPr>
          <w:rFonts w:ascii="宋体" w:eastAsia="宋体" w:hAnsi="宋体" w:cs="宋体"/>
          <w:szCs w:val="20"/>
        </w:rPr>
        <w:t>政治心理学是一门研究政治过程和心理过程相互作用、相互影响的</w:t>
      </w:r>
      <w:r w:rsidR="00EA3A85">
        <w:rPr>
          <w:rFonts w:ascii="宋体" w:eastAsia="宋体" w:hAnsi="宋体" w:cs="宋体" w:hint="eastAsia"/>
          <w:szCs w:val="20"/>
        </w:rPr>
        <w:t>知识门类</w:t>
      </w:r>
      <w:r>
        <w:rPr>
          <w:rFonts w:ascii="宋体" w:eastAsia="宋体" w:hAnsi="宋体" w:cs="宋体" w:hint="eastAsia"/>
          <w:szCs w:val="20"/>
        </w:rPr>
        <w:t>，在</w:t>
      </w:r>
      <w:r w:rsidR="00A8416C">
        <w:rPr>
          <w:rFonts w:ascii="宋体" w:eastAsia="宋体" w:hAnsi="宋体" w:cs="宋体" w:hint="eastAsia"/>
          <w:szCs w:val="20"/>
        </w:rPr>
        <w:t>所涉</w:t>
      </w:r>
      <w:r>
        <w:rPr>
          <w:rFonts w:ascii="宋体" w:eastAsia="宋体" w:hAnsi="宋体" w:cs="宋体" w:hint="eastAsia"/>
          <w:szCs w:val="20"/>
        </w:rPr>
        <w:t>议题上</w:t>
      </w:r>
      <w:r w:rsidR="00A8416C">
        <w:rPr>
          <w:rFonts w:ascii="宋体" w:eastAsia="宋体" w:hAnsi="宋体" w:cs="宋体" w:hint="eastAsia"/>
          <w:szCs w:val="20"/>
        </w:rPr>
        <w:t>既包括特定</w:t>
      </w:r>
      <w:r>
        <w:rPr>
          <w:rFonts w:ascii="宋体" w:eastAsia="宋体" w:hAnsi="宋体" w:cs="宋体" w:hint="eastAsia"/>
          <w:szCs w:val="20"/>
        </w:rPr>
        <w:t>政治</w:t>
      </w:r>
      <w:r w:rsidR="00A8416C">
        <w:rPr>
          <w:rFonts w:ascii="宋体" w:eastAsia="宋体" w:hAnsi="宋体" w:cs="宋体" w:hint="eastAsia"/>
          <w:szCs w:val="20"/>
        </w:rPr>
        <w:t>行为或情境</w:t>
      </w:r>
      <w:r w:rsidR="00EA3A85">
        <w:rPr>
          <w:rFonts w:ascii="宋体" w:eastAsia="宋体" w:hAnsi="宋体" w:cs="宋体" w:hint="eastAsia"/>
          <w:szCs w:val="20"/>
        </w:rPr>
        <w:t>例如</w:t>
      </w:r>
      <w:r w:rsidR="00EA3A85" w:rsidRPr="007069E3">
        <w:rPr>
          <w:rFonts w:ascii="宋体" w:eastAsia="宋体" w:hAnsi="宋体" w:cs="宋体"/>
          <w:szCs w:val="20"/>
        </w:rPr>
        <w:t>政治参与、政治决策、政治社会化、投票行为</w:t>
      </w:r>
      <w:r w:rsidR="00EA3A85">
        <w:rPr>
          <w:rFonts w:ascii="宋体" w:eastAsia="宋体" w:hAnsi="宋体" w:cs="宋体" w:hint="eastAsia"/>
          <w:szCs w:val="20"/>
        </w:rPr>
        <w:t>中等</w:t>
      </w:r>
      <w:r w:rsidR="00A8416C">
        <w:rPr>
          <w:rFonts w:ascii="宋体" w:eastAsia="宋体" w:hAnsi="宋体" w:cs="宋体" w:hint="eastAsia"/>
          <w:szCs w:val="20"/>
        </w:rPr>
        <w:t>的</w:t>
      </w:r>
      <w:r>
        <w:rPr>
          <w:rFonts w:ascii="宋体" w:eastAsia="宋体" w:hAnsi="宋体" w:cs="宋体" w:hint="eastAsia"/>
          <w:szCs w:val="20"/>
        </w:rPr>
        <w:t>政治心理，也包括</w:t>
      </w:r>
      <w:r w:rsidR="00EA3A85">
        <w:rPr>
          <w:rFonts w:ascii="宋体" w:eastAsia="宋体" w:hAnsi="宋体" w:cs="宋体" w:hint="eastAsia"/>
          <w:szCs w:val="20"/>
        </w:rPr>
        <w:t>长期的</w:t>
      </w:r>
      <w:r w:rsidR="007E0230">
        <w:rPr>
          <w:rFonts w:ascii="宋体" w:eastAsia="宋体" w:hAnsi="宋体" w:cs="宋体" w:hint="eastAsia"/>
          <w:szCs w:val="20"/>
        </w:rPr>
        <w:t>稳定的</w:t>
      </w:r>
      <w:r>
        <w:rPr>
          <w:rFonts w:ascii="宋体" w:eastAsia="宋体" w:hAnsi="宋体" w:cs="宋体" w:hint="eastAsia"/>
          <w:szCs w:val="20"/>
        </w:rPr>
        <w:t>政治心理</w:t>
      </w:r>
      <w:r w:rsidR="00EA3A85">
        <w:rPr>
          <w:rFonts w:ascii="宋体" w:eastAsia="宋体" w:hAnsi="宋体" w:cs="宋体" w:hint="eastAsia"/>
          <w:szCs w:val="20"/>
        </w:rPr>
        <w:t>状态</w:t>
      </w:r>
      <w:r w:rsidR="00A8416C">
        <w:rPr>
          <w:rFonts w:ascii="宋体" w:eastAsia="宋体" w:hAnsi="宋体" w:cs="宋体" w:hint="eastAsia"/>
          <w:szCs w:val="20"/>
        </w:rPr>
        <w:t>如</w:t>
      </w:r>
      <w:r w:rsidR="00A8416C" w:rsidRPr="007069E3">
        <w:rPr>
          <w:rFonts w:ascii="宋体" w:eastAsia="宋体" w:hAnsi="宋体" w:cs="宋体"/>
          <w:szCs w:val="20"/>
        </w:rPr>
        <w:t>政治价值观、政治态度、政治信仰等</w:t>
      </w:r>
      <w:r w:rsidR="00A8416C">
        <w:rPr>
          <w:rFonts w:ascii="宋体" w:eastAsia="宋体" w:hAnsi="宋体" w:cs="宋体" w:hint="eastAsia"/>
          <w:szCs w:val="20"/>
        </w:rPr>
        <w:t>，对政治行为的影响。通过学习政治心理学，旨在使学生既能从微观角度认识某一具体</w:t>
      </w:r>
      <w:r w:rsidR="00EA3A85">
        <w:rPr>
          <w:rFonts w:ascii="宋体" w:eastAsia="宋体" w:hAnsi="宋体" w:cs="宋体" w:hint="eastAsia"/>
          <w:szCs w:val="20"/>
        </w:rPr>
        <w:t>的</w:t>
      </w:r>
      <w:r w:rsidR="007E0230">
        <w:rPr>
          <w:rFonts w:ascii="宋体" w:eastAsia="宋体" w:hAnsi="宋体" w:cs="宋体" w:hint="eastAsia"/>
          <w:szCs w:val="20"/>
        </w:rPr>
        <w:t>现实</w:t>
      </w:r>
      <w:r w:rsidR="00A8416C">
        <w:rPr>
          <w:rFonts w:ascii="宋体" w:eastAsia="宋体" w:hAnsi="宋体" w:cs="宋体" w:hint="eastAsia"/>
          <w:szCs w:val="20"/>
        </w:rPr>
        <w:t>政治</w:t>
      </w:r>
      <w:r w:rsidR="007E0230">
        <w:rPr>
          <w:rFonts w:ascii="宋体" w:eastAsia="宋体" w:hAnsi="宋体" w:cs="宋体" w:hint="eastAsia"/>
          <w:szCs w:val="20"/>
        </w:rPr>
        <w:t>与行政管理过程</w:t>
      </w:r>
      <w:r w:rsidR="00A8416C">
        <w:rPr>
          <w:rFonts w:ascii="宋体" w:eastAsia="宋体" w:hAnsi="宋体" w:cs="宋体" w:hint="eastAsia"/>
          <w:szCs w:val="20"/>
        </w:rPr>
        <w:t>背后的特定心理因素，学会以心理学的概念、理论或模型去分析现实政治与行政</w:t>
      </w:r>
      <w:r w:rsidR="007E0230">
        <w:rPr>
          <w:rFonts w:ascii="宋体" w:eastAsia="宋体" w:hAnsi="宋体" w:cs="宋体" w:hint="eastAsia"/>
          <w:szCs w:val="20"/>
        </w:rPr>
        <w:t>管理现象</w:t>
      </w:r>
      <w:r w:rsidR="00A8416C">
        <w:rPr>
          <w:rFonts w:ascii="宋体" w:eastAsia="宋体" w:hAnsi="宋体" w:cs="宋体" w:hint="eastAsia"/>
          <w:szCs w:val="20"/>
        </w:rPr>
        <w:t>，同时能从宏观角度理解政治生活背后复杂的心理、精神与观念因素，了解政治与行政管理过程背后包含的结构性因素。</w:t>
      </w:r>
    </w:p>
    <w:p w14:paraId="771A1944" w14:textId="77777777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3F484827" w14:textId="77777777" w:rsidR="00F16175" w:rsidRDefault="00E05E8B" w:rsidP="00F16175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</w:p>
    <w:p w14:paraId="5304E326" w14:textId="77777777" w:rsidR="00F16175" w:rsidRPr="00F16175" w:rsidRDefault="00F16175" w:rsidP="00F16175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F16175">
        <w:rPr>
          <w:rFonts w:hAnsi="宋体" w:cs="宋体" w:hint="eastAsia"/>
        </w:rPr>
        <w:t>了解和掌握政治心理学研究的历史沿革、重要概念与经典理论</w:t>
      </w:r>
    </w:p>
    <w:p w14:paraId="7D8B009E" w14:textId="77777777" w:rsidR="00F16175" w:rsidRDefault="00E05E8B" w:rsidP="00F16175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</w:p>
    <w:p w14:paraId="58A3A91B" w14:textId="77777777" w:rsidR="00E05E8B" w:rsidRDefault="00F16175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  <w:b/>
        </w:rPr>
      </w:pPr>
      <w:r>
        <w:rPr>
          <w:rFonts w:hAnsi="宋体" w:cs="宋体" w:hint="eastAsia"/>
        </w:rPr>
        <w:t>从微观上运用心理学概念、理论或模型分析具体的政治行为背后的心理因素</w:t>
      </w:r>
      <w:r w:rsidR="00E24BB6">
        <w:rPr>
          <w:rFonts w:hAnsi="宋体" w:cs="宋体" w:hint="eastAsia"/>
        </w:rPr>
        <w:t>。</w:t>
      </w:r>
    </w:p>
    <w:p w14:paraId="199B4674" w14:textId="77777777" w:rsidR="00F16175" w:rsidRDefault="00E05E8B" w:rsidP="00F16175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</w:p>
    <w:p w14:paraId="74EA9B37" w14:textId="77777777" w:rsidR="00E05E8B" w:rsidRDefault="00F16175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  <w:b/>
        </w:rPr>
      </w:pPr>
      <w:r>
        <w:rPr>
          <w:rFonts w:hAnsi="宋体" w:cs="宋体" w:hint="eastAsia"/>
        </w:rPr>
        <w:t>从宏观上理解政治生活背后复杂的心理、精神与观念因素，了解不同时代、地域、文化或政治结构下的政治心理。</w:t>
      </w:r>
    </w:p>
    <w:p w14:paraId="67518D55" w14:textId="77777777" w:rsidR="00F263E5" w:rsidRDefault="00F263E5" w:rsidP="00F263E5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</w:t>
      </w:r>
      <w:r>
        <w:rPr>
          <w:rFonts w:hAnsi="宋体" w:cs="宋体"/>
          <w:b/>
        </w:rPr>
        <w:t>4</w:t>
      </w:r>
      <w:r w:rsidRPr="000C2D1F">
        <w:rPr>
          <w:rFonts w:hAnsi="宋体" w:cs="宋体" w:hint="eastAsia"/>
          <w:b/>
        </w:rPr>
        <w:t>：</w:t>
      </w:r>
    </w:p>
    <w:p w14:paraId="3EA7D590" w14:textId="77777777" w:rsidR="00D55B0E" w:rsidRDefault="00F16175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运用所学知识</w:t>
      </w:r>
      <w:r w:rsidRPr="00F16175">
        <w:rPr>
          <w:rFonts w:hAnsi="宋体" w:cs="宋体" w:hint="eastAsia"/>
        </w:rPr>
        <w:t>处理政治或行政管理</w:t>
      </w:r>
      <w:r>
        <w:rPr>
          <w:rFonts w:hAnsi="宋体" w:cs="宋体" w:hint="eastAsia"/>
        </w:rPr>
        <w:t>过程中</w:t>
      </w:r>
      <w:r w:rsidRPr="00F16175">
        <w:rPr>
          <w:rFonts w:hAnsi="宋体" w:cs="宋体" w:hint="eastAsia"/>
        </w:rPr>
        <w:t>可能遇到的问题</w:t>
      </w:r>
      <w:r>
        <w:rPr>
          <w:rFonts w:hAnsi="宋体" w:cs="宋体" w:hint="eastAsia"/>
        </w:rPr>
        <w:t>，优化决策与行为结果。</w:t>
      </w:r>
    </w:p>
    <w:p w14:paraId="47B8CD6E" w14:textId="77777777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17ADBFD1" w14:textId="77777777" w:rsidR="00E05E8B" w:rsidRPr="00EB7EB1" w:rsidRDefault="00DD7B5F" w:rsidP="00DD7B5F">
      <w:pPr>
        <w:pStyle w:val="a3"/>
        <w:spacing w:beforeLines="50" w:before="156" w:afterLines="50" w:after="156"/>
        <w:ind w:firstLineChars="200" w:firstLine="428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402"/>
        <w:gridCol w:w="2415"/>
        <w:gridCol w:w="2688"/>
      </w:tblGrid>
      <w:tr w:rsidR="00E05E8B" w14:paraId="67DB1964" w14:textId="77777777" w:rsidTr="00B41C23">
        <w:trPr>
          <w:jc w:val="center"/>
        </w:trPr>
        <w:tc>
          <w:tcPr>
            <w:tcW w:w="562" w:type="dxa"/>
            <w:vAlign w:val="center"/>
          </w:tcPr>
          <w:p w14:paraId="7FA47A0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lastRenderedPageBreak/>
              <w:t>课程目标</w:t>
            </w:r>
          </w:p>
        </w:tc>
        <w:tc>
          <w:tcPr>
            <w:tcW w:w="3402" w:type="dxa"/>
            <w:vAlign w:val="center"/>
          </w:tcPr>
          <w:p w14:paraId="63E98AB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2415" w:type="dxa"/>
            <w:vAlign w:val="center"/>
          </w:tcPr>
          <w:p w14:paraId="117AC521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2DE93D22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9D198E" w14:paraId="78D65C31" w14:textId="77777777" w:rsidTr="00DD741E">
        <w:trPr>
          <w:trHeight w:val="2194"/>
          <w:jc w:val="center"/>
        </w:trPr>
        <w:tc>
          <w:tcPr>
            <w:tcW w:w="562" w:type="dxa"/>
            <w:vAlign w:val="center"/>
          </w:tcPr>
          <w:p w14:paraId="5B69FB93" w14:textId="77777777" w:rsidR="009D198E" w:rsidRDefault="009D198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3402" w:type="dxa"/>
            <w:vAlign w:val="center"/>
          </w:tcPr>
          <w:p w14:paraId="0BE525F9" w14:textId="77777777" w:rsidR="009D198E" w:rsidRDefault="009D198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52242">
              <w:rPr>
                <w:rFonts w:hAnsi="宋体" w:cs="宋体"/>
              </w:rPr>
              <w:t>了解和掌握政治心理学研究的历史沿革、重要概念与经典理论</w:t>
            </w:r>
          </w:p>
        </w:tc>
        <w:tc>
          <w:tcPr>
            <w:tcW w:w="2415" w:type="dxa"/>
            <w:vAlign w:val="center"/>
          </w:tcPr>
          <w:p w14:paraId="70EE86B0" w14:textId="77777777" w:rsidR="009D198E" w:rsidRDefault="009D198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 绪论</w:t>
            </w:r>
          </w:p>
          <w:p w14:paraId="09B207D9" w14:textId="77777777" w:rsidR="009D198E" w:rsidRDefault="009D198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和第四章 </w:t>
            </w:r>
            <w:r w:rsidRPr="00E368F3">
              <w:rPr>
                <w:rFonts w:hAnsi="宋体" w:cs="宋体" w:hint="eastAsia"/>
              </w:rPr>
              <w:t>政治人格</w:t>
            </w:r>
            <w:r>
              <w:rPr>
                <w:rFonts w:hAnsi="宋体" w:cs="宋体" w:hint="eastAsia"/>
              </w:rPr>
              <w:t>“拉斯韦尔的政治人格理论”、“弗洛姆的民主性格论”</w:t>
            </w:r>
          </w:p>
        </w:tc>
        <w:tc>
          <w:tcPr>
            <w:tcW w:w="2688" w:type="dxa"/>
            <w:vAlign w:val="center"/>
          </w:tcPr>
          <w:p w14:paraId="0DE3D7B1" w14:textId="77777777" w:rsidR="009D198E" w:rsidRDefault="009D198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D12FCA">
              <w:rPr>
                <w:rFonts w:hAnsi="宋体" w:hint="eastAsia"/>
                <w:szCs w:val="21"/>
              </w:rPr>
              <w:t>掌握行政学、政治学、管理学以及经济学、法学、社会学的基本理论知识</w:t>
            </w:r>
          </w:p>
        </w:tc>
      </w:tr>
      <w:tr w:rsidR="009D198E" w14:paraId="3D8E9BB7" w14:textId="77777777" w:rsidTr="00DA3189">
        <w:trPr>
          <w:trHeight w:val="2506"/>
          <w:jc w:val="center"/>
        </w:trPr>
        <w:tc>
          <w:tcPr>
            <w:tcW w:w="562" w:type="dxa"/>
            <w:vAlign w:val="center"/>
          </w:tcPr>
          <w:p w14:paraId="529BBB29" w14:textId="77777777" w:rsidR="009D198E" w:rsidRDefault="009D198E" w:rsidP="009D198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3402" w:type="dxa"/>
            <w:vAlign w:val="center"/>
          </w:tcPr>
          <w:p w14:paraId="3B67FB5F" w14:textId="77777777" w:rsidR="009D198E" w:rsidRDefault="009D198E" w:rsidP="009D198E">
            <w:pPr>
              <w:pStyle w:val="a3"/>
              <w:spacing w:beforeLines="50" w:before="156" w:afterLines="50" w:after="156"/>
              <w:ind w:firstLineChars="200" w:firstLine="420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</w:rPr>
              <w:t>从微观上运用心理学概念、理论或模型分析具体的政治行为背后的心理因素。</w:t>
            </w:r>
          </w:p>
          <w:p w14:paraId="1F233F6F" w14:textId="77777777" w:rsidR="009D198E" w:rsidRPr="00F52242" w:rsidRDefault="009D198E" w:rsidP="009D198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  <w:tc>
          <w:tcPr>
            <w:tcW w:w="2415" w:type="dxa"/>
            <w:vAlign w:val="center"/>
          </w:tcPr>
          <w:p w14:paraId="26454996" w14:textId="77777777" w:rsidR="009D198E" w:rsidRDefault="009D198E" w:rsidP="009D198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第五章 群体心理</w:t>
            </w:r>
          </w:p>
          <w:p w14:paraId="4B24C52D" w14:textId="77777777" w:rsidR="009D198E" w:rsidRDefault="009D198E" w:rsidP="009D198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“</w:t>
            </w:r>
            <w:r w:rsidRPr="00A479A5">
              <w:rPr>
                <w:rFonts w:hAnsi="宋体" w:cs="宋体" w:hint="eastAsia"/>
              </w:rPr>
              <w:t>米尔格伦的服从权威实验</w:t>
            </w:r>
            <w:r>
              <w:rPr>
                <w:rFonts w:hAnsi="宋体" w:cs="宋体" w:hint="eastAsia"/>
              </w:rPr>
              <w:t>”、“群体极化”、“群体思维”</w:t>
            </w:r>
          </w:p>
        </w:tc>
        <w:tc>
          <w:tcPr>
            <w:tcW w:w="2688" w:type="dxa"/>
          </w:tcPr>
          <w:p w14:paraId="5CAD2657" w14:textId="77777777" w:rsidR="009D198E" w:rsidRDefault="009D198E" w:rsidP="009D198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  <w:p w14:paraId="79A4AD05" w14:textId="77777777" w:rsidR="009D198E" w:rsidRPr="009D198E" w:rsidRDefault="009D198E" w:rsidP="009D198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D198E">
              <w:rPr>
                <w:rFonts w:hAnsi="宋体" w:cs="宋体" w:hint="eastAsia"/>
              </w:rPr>
              <w:t>了解行政学、政治学、管理学等相关学科的发展动态</w:t>
            </w:r>
          </w:p>
        </w:tc>
      </w:tr>
      <w:tr w:rsidR="00E05E8B" w14:paraId="0E278AA3" w14:textId="77777777" w:rsidTr="00B41C23">
        <w:trPr>
          <w:jc w:val="center"/>
        </w:trPr>
        <w:tc>
          <w:tcPr>
            <w:tcW w:w="562" w:type="dxa"/>
            <w:vAlign w:val="center"/>
          </w:tcPr>
          <w:p w14:paraId="22F8A1E9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3402" w:type="dxa"/>
            <w:vAlign w:val="center"/>
          </w:tcPr>
          <w:p w14:paraId="376826BC" w14:textId="77777777" w:rsidR="00B41C23" w:rsidRDefault="00F5224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F52242">
              <w:rPr>
                <w:rFonts w:hAnsi="宋体" w:cs="宋体"/>
              </w:rPr>
              <w:t>从宏观上理解政治生活背后复杂的心理、精神与观念因素，了解不同时代、地域、文化或政治结构下的政治心理。</w:t>
            </w:r>
          </w:p>
        </w:tc>
        <w:tc>
          <w:tcPr>
            <w:tcW w:w="2415" w:type="dxa"/>
            <w:vAlign w:val="center"/>
          </w:tcPr>
          <w:p w14:paraId="31A2D1E4" w14:textId="77777777" w:rsidR="00E05E8B" w:rsidRPr="00E368F3" w:rsidRDefault="00E368F3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第二章</w:t>
            </w:r>
            <w:r w:rsidR="00A479A5"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传统中国皇权结构下的政治心理</w:t>
            </w:r>
          </w:p>
        </w:tc>
        <w:tc>
          <w:tcPr>
            <w:tcW w:w="2688" w:type="dxa"/>
            <w:vAlign w:val="center"/>
          </w:tcPr>
          <w:p w14:paraId="4E5AD844" w14:textId="77777777" w:rsidR="00E05E8B" w:rsidRDefault="009D198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D12FCA">
              <w:rPr>
                <w:rFonts w:hAnsi="宋体" w:hint="eastAsia"/>
                <w:szCs w:val="21"/>
              </w:rPr>
              <w:t>掌握文献检索、资料查询、社会调查、数据分析的基本方法和手段，具有一定的科学研究能力</w:t>
            </w:r>
          </w:p>
        </w:tc>
      </w:tr>
      <w:tr w:rsidR="00E05E8B" w14:paraId="2ABAA873" w14:textId="77777777" w:rsidTr="00B41C23">
        <w:trPr>
          <w:jc w:val="center"/>
        </w:trPr>
        <w:tc>
          <w:tcPr>
            <w:tcW w:w="562" w:type="dxa"/>
            <w:vAlign w:val="center"/>
          </w:tcPr>
          <w:p w14:paraId="1DFE5234" w14:textId="77777777" w:rsidR="00E05E8B" w:rsidRDefault="008E2EA0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</w:t>
            </w:r>
            <w:r>
              <w:rPr>
                <w:rFonts w:hAnsi="宋体" w:cs="宋体"/>
                <w:szCs w:val="21"/>
              </w:rPr>
              <w:t>4</w:t>
            </w:r>
          </w:p>
        </w:tc>
        <w:tc>
          <w:tcPr>
            <w:tcW w:w="3402" w:type="dxa"/>
            <w:vAlign w:val="center"/>
          </w:tcPr>
          <w:p w14:paraId="40A45734" w14:textId="77777777" w:rsidR="008E2EA0" w:rsidRPr="00A479A5" w:rsidRDefault="00F52242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A479A5">
              <w:rPr>
                <w:rFonts w:hAnsi="宋体" w:cs="宋体"/>
              </w:rPr>
              <w:t>运用所学知识处理政治或行政管理过程中可能遇到的问题，优化决策与行为结果。</w:t>
            </w:r>
          </w:p>
        </w:tc>
        <w:tc>
          <w:tcPr>
            <w:tcW w:w="2415" w:type="dxa"/>
            <w:vAlign w:val="center"/>
          </w:tcPr>
          <w:p w14:paraId="7BB23636" w14:textId="77777777" w:rsidR="00A479A5" w:rsidRDefault="00A479A5" w:rsidP="00A479A5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第五章 群体心理</w:t>
            </w:r>
          </w:p>
          <w:p w14:paraId="7ED6AB07" w14:textId="77777777" w:rsidR="00E05E8B" w:rsidRDefault="00A479A5" w:rsidP="00A479A5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如何避免“群体极化”、“群体思维”等问题</w:t>
            </w:r>
          </w:p>
        </w:tc>
        <w:tc>
          <w:tcPr>
            <w:tcW w:w="2688" w:type="dxa"/>
            <w:vAlign w:val="center"/>
          </w:tcPr>
          <w:p w14:paraId="0C6C1DAA" w14:textId="77777777" w:rsidR="00E05E8B" w:rsidRDefault="009D198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D12FCA">
              <w:rPr>
                <w:rFonts w:hAnsi="宋体" w:hint="eastAsia"/>
                <w:szCs w:val="21"/>
              </w:rPr>
              <w:t>掌握从事党政机关、企事业单位和社会组织工作的基本知识和基本技能</w:t>
            </w:r>
          </w:p>
        </w:tc>
      </w:tr>
    </w:tbl>
    <w:p w14:paraId="55DD0543" w14:textId="77777777" w:rsidR="00C00798" w:rsidRPr="007C62ED" w:rsidRDefault="007C62ED" w:rsidP="00DD7B5F">
      <w:pPr>
        <w:spacing w:beforeLines="50" w:before="156" w:afterLines="50" w:after="156"/>
        <w:ind w:firstLineChars="200" w:firstLine="571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B1FD21B" w14:textId="77777777" w:rsidR="002A7568" w:rsidRDefault="002A7568" w:rsidP="00DD7B5F">
      <w:pPr>
        <w:widowControl/>
        <w:spacing w:beforeLines="50" w:before="156" w:afterLines="50" w:after="156"/>
        <w:ind w:firstLineChars="200" w:firstLine="489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A12AC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7C41D5">
        <w:rPr>
          <w:rFonts w:ascii="黑体" w:eastAsia="黑体" w:hAnsi="黑体" w:cs="Times New Roman" w:hint="eastAsia"/>
          <w:b/>
          <w:sz w:val="24"/>
          <w:szCs w:val="24"/>
        </w:rPr>
        <w:t>绪论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2ECC0577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3FA6DC9" w14:textId="77777777" w:rsidR="009D198E" w:rsidRDefault="009D198E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了解掌握政治心理学的</w:t>
      </w:r>
      <w:r w:rsidR="00A12AC5">
        <w:rPr>
          <w:rFonts w:ascii="宋体" w:eastAsia="宋体" w:hAnsi="宋体" w:cs="宋体" w:hint="eastAsia"/>
          <w:color w:val="000000"/>
          <w:kern w:val="0"/>
          <w:szCs w:val="21"/>
        </w:rPr>
        <w:t>涉及主题、研究方法、历史沿革</w:t>
      </w:r>
    </w:p>
    <w:p w14:paraId="1952A3C5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26177B0" w14:textId="77777777" w:rsidR="00BB5348" w:rsidRPr="00313A87" w:rsidRDefault="00A12AC5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学科的产生与时代背景的关系。</w:t>
      </w:r>
    </w:p>
    <w:p w14:paraId="40395A7A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350D55B" w14:textId="77777777" w:rsidR="00BB5348" w:rsidRPr="00313A87" w:rsidRDefault="00A12AC5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将“情境-人格”作为政治心理现象的一种分析方法。</w:t>
      </w:r>
    </w:p>
    <w:p w14:paraId="7F15F87E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8EB0478" w14:textId="77777777" w:rsidR="00FC24B5" w:rsidRPr="00433A66" w:rsidRDefault="005D407E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1．讲授法2．讨论法3. 案例教学法</w:t>
      </w:r>
    </w:p>
    <w:p w14:paraId="3B172B76" w14:textId="77777777" w:rsidR="00A817D4" w:rsidRPr="00313A87" w:rsidRDefault="00A817D4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2EB2CBB" w14:textId="77777777" w:rsidR="00FC24B5" w:rsidRDefault="00FC24B5" w:rsidP="00DD7B5F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A12AC5">
        <w:rPr>
          <w:rFonts w:ascii="黑体" w:eastAsia="黑体" w:hAnsi="黑体" w:cs="Times New Roman" w:hint="eastAsia"/>
          <w:b/>
          <w:sz w:val="24"/>
          <w:szCs w:val="24"/>
        </w:rPr>
        <w:t>中国古代的政治心理</w:t>
      </w:r>
      <w:r w:rsidR="0072051A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131FB3C4" w14:textId="77777777" w:rsidR="00A817D4" w:rsidRDefault="00A817D4" w:rsidP="00A817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24011AA" w14:textId="77777777" w:rsidR="00A817D4" w:rsidRPr="00313A87" w:rsidRDefault="00A12AC5" w:rsidP="00A817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了解中国古代</w:t>
      </w:r>
      <w:r w:rsidR="006510BD">
        <w:rPr>
          <w:rFonts w:ascii="宋体" w:eastAsia="宋体" w:hAnsi="宋体" w:hint="eastAsia"/>
          <w:szCs w:val="21"/>
        </w:rPr>
        <w:t>不同社会身份</w:t>
      </w:r>
      <w:r w:rsidR="000234C5">
        <w:rPr>
          <w:rFonts w:ascii="宋体" w:eastAsia="宋体" w:hAnsi="宋体" w:hint="eastAsia"/>
          <w:szCs w:val="21"/>
        </w:rPr>
        <w:t>群体的</w:t>
      </w:r>
      <w:r>
        <w:rPr>
          <w:rFonts w:ascii="宋体" w:eastAsia="宋体" w:hAnsi="宋体" w:hint="eastAsia"/>
          <w:szCs w:val="21"/>
        </w:rPr>
        <w:t>典型</w:t>
      </w:r>
      <w:r w:rsidR="000234C5">
        <w:rPr>
          <w:rFonts w:ascii="宋体" w:eastAsia="宋体" w:hAnsi="宋体" w:hint="eastAsia"/>
          <w:szCs w:val="21"/>
        </w:rPr>
        <w:t>政治心理</w:t>
      </w:r>
    </w:p>
    <w:p w14:paraId="2EF27EBA" w14:textId="77777777" w:rsidR="00A817D4" w:rsidRDefault="00A817D4" w:rsidP="00A817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7F4627D" w14:textId="77777777" w:rsidR="00A12AC5" w:rsidRPr="00313A87" w:rsidRDefault="00A12AC5" w:rsidP="00A817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中国古代士大夫阶层</w:t>
      </w:r>
      <w:r w:rsidR="006510BD">
        <w:rPr>
          <w:rFonts w:ascii="宋体" w:eastAsia="宋体" w:hAnsi="宋体" w:cs="宋体" w:hint="eastAsia"/>
          <w:color w:val="000000"/>
          <w:kern w:val="0"/>
          <w:szCs w:val="21"/>
        </w:rPr>
        <w:t>内部的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政治心理</w:t>
      </w:r>
      <w:r w:rsidR="006510BD">
        <w:rPr>
          <w:rFonts w:ascii="宋体" w:eastAsia="宋体" w:hAnsi="宋体" w:cs="宋体" w:hint="eastAsia"/>
          <w:color w:val="000000"/>
          <w:kern w:val="0"/>
          <w:szCs w:val="21"/>
        </w:rPr>
        <w:t>差异</w:t>
      </w:r>
    </w:p>
    <w:p w14:paraId="657322BC" w14:textId="77777777" w:rsidR="00A817D4" w:rsidRDefault="00A817D4" w:rsidP="00A817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D087186" w14:textId="77777777" w:rsidR="00A817D4" w:rsidRPr="00313A87" w:rsidRDefault="00A12AC5" w:rsidP="00A817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 xml:space="preserve">  </w:t>
      </w:r>
      <w:r>
        <w:rPr>
          <w:rFonts w:ascii="宋体" w:eastAsia="宋体" w:hAnsi="宋体" w:hint="eastAsia"/>
          <w:szCs w:val="21"/>
        </w:rPr>
        <w:t>古代政治权力结构对</w:t>
      </w:r>
      <w:r w:rsidR="006510BD">
        <w:rPr>
          <w:rFonts w:ascii="宋体" w:eastAsia="宋体" w:hAnsi="宋体" w:hint="eastAsia"/>
          <w:szCs w:val="21"/>
        </w:rPr>
        <w:t>皇帝和</w:t>
      </w:r>
      <w:r>
        <w:rPr>
          <w:rFonts w:ascii="宋体" w:eastAsia="宋体" w:hAnsi="宋体" w:hint="eastAsia"/>
          <w:szCs w:val="21"/>
        </w:rPr>
        <w:t>士大夫知识分子的心理影响</w:t>
      </w:r>
    </w:p>
    <w:p w14:paraId="17F7D263" w14:textId="77777777" w:rsidR="00A817D4" w:rsidRDefault="00A817D4" w:rsidP="00A817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94ED5FE" w14:textId="77777777" w:rsidR="00A817D4" w:rsidRPr="00433A66" w:rsidRDefault="005D407E" w:rsidP="00A817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1．讲授法2．讨论法3. 案例教学法</w:t>
      </w:r>
    </w:p>
    <w:p w14:paraId="00742354" w14:textId="77777777" w:rsidR="009D741F" w:rsidRDefault="009D741F" w:rsidP="00A817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27C0DE2" w14:textId="77777777" w:rsidR="00A817D4" w:rsidRDefault="00A817D4" w:rsidP="00DD7B5F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5A567A"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470C24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72051A">
        <w:rPr>
          <w:rFonts w:ascii="黑体" w:eastAsia="黑体" w:hAnsi="黑体" w:cs="Times New Roman" w:hint="eastAsia"/>
          <w:b/>
          <w:sz w:val="24"/>
          <w:szCs w:val="24"/>
        </w:rPr>
        <w:t>儒法之间：中国古代政治心理的塑造</w:t>
      </w:r>
    </w:p>
    <w:p w14:paraId="6C2D4BB3" w14:textId="77777777" w:rsidR="00A817D4" w:rsidRDefault="00A817D4" w:rsidP="00A817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0BE0B00" w14:textId="77777777" w:rsidR="00A817D4" w:rsidRDefault="00651B8F" w:rsidP="00A817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掌握古代政治心理的主要塑造因素，了解中华古代传统的现代价值</w:t>
      </w:r>
    </w:p>
    <w:p w14:paraId="35B8B89F" w14:textId="77777777" w:rsidR="00A817D4" w:rsidRDefault="00A817D4" w:rsidP="00A817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A8F7964" w14:textId="77777777" w:rsidR="00A817D4" w:rsidRPr="00313A87" w:rsidRDefault="00651B8F" w:rsidP="00A817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儒法两家对国民精神的塑造</w:t>
      </w:r>
    </w:p>
    <w:p w14:paraId="3D30ABB3" w14:textId="77777777" w:rsidR="00A817D4" w:rsidRDefault="00A817D4" w:rsidP="00A817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F37B89D" w14:textId="77777777" w:rsidR="00651B8F" w:rsidRDefault="00651B8F" w:rsidP="00A817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儒家伦理的家族本位、儒法之争</w:t>
      </w:r>
    </w:p>
    <w:p w14:paraId="67B2168E" w14:textId="77777777" w:rsidR="00A817D4" w:rsidRDefault="00A817D4" w:rsidP="00A817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6183647" w14:textId="77777777" w:rsidR="001629CE" w:rsidRPr="00433A66" w:rsidRDefault="005D407E" w:rsidP="00A817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1．讲授法2．讨论法3. 案例教学法</w:t>
      </w:r>
    </w:p>
    <w:p w14:paraId="59E722D3" w14:textId="77777777" w:rsidR="009D741F" w:rsidRDefault="009D741F" w:rsidP="00A817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32FDB1C" w14:textId="77777777" w:rsidR="00DE4901" w:rsidRDefault="00DE4901" w:rsidP="00DE4901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DE4901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5A567A"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DE4901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8F4696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651B8F">
        <w:rPr>
          <w:rFonts w:ascii="黑体" w:eastAsia="黑体" w:hAnsi="黑体" w:cs="Times New Roman" w:hint="eastAsia"/>
          <w:b/>
          <w:sz w:val="24"/>
          <w:szCs w:val="24"/>
        </w:rPr>
        <w:t>政治人格</w:t>
      </w:r>
    </w:p>
    <w:p w14:paraId="2DF58E93" w14:textId="77777777" w:rsidR="008F4696" w:rsidRDefault="008F4696" w:rsidP="008F46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06B693B" w14:textId="77777777" w:rsidR="008F4696" w:rsidRPr="008F4696" w:rsidRDefault="00651B8F" w:rsidP="008F46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学会从政治人格角度分析政治现象</w:t>
      </w:r>
    </w:p>
    <w:p w14:paraId="73B0CF60" w14:textId="77777777" w:rsidR="008F4696" w:rsidRDefault="008F4696" w:rsidP="008F46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11098FF" w14:textId="77777777" w:rsidR="008F4696" w:rsidRPr="00313A87" w:rsidRDefault="00651B8F" w:rsidP="008F46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关于政治人格的经典理论</w:t>
      </w:r>
    </w:p>
    <w:p w14:paraId="54CA6A0B" w14:textId="77777777" w:rsidR="008F4696" w:rsidRDefault="008F4696" w:rsidP="008F46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453080D" w14:textId="77777777" w:rsidR="008F4696" w:rsidRPr="00651B8F" w:rsidRDefault="00651B8F" w:rsidP="008F46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弗洛伊德、拉斯韦尔的政治人格研究、精英人格与大众人格</w:t>
      </w:r>
    </w:p>
    <w:p w14:paraId="3068D5AE" w14:textId="77777777" w:rsidR="008F4696" w:rsidRDefault="008F4696" w:rsidP="008F46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0DA50E6" w14:textId="77777777" w:rsidR="008F4696" w:rsidRPr="00313A87" w:rsidRDefault="005D407E" w:rsidP="008F46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1．讲授法2．讨论法3. 案例教学法</w:t>
      </w:r>
    </w:p>
    <w:p w14:paraId="125E557C" w14:textId="77777777" w:rsidR="001629CE" w:rsidRDefault="001629CE" w:rsidP="008F46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480225ED" w14:textId="77777777" w:rsidR="001629CE" w:rsidRDefault="001629CE" w:rsidP="001629CE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DE4901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DE4901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政治领袖</w:t>
      </w:r>
    </w:p>
    <w:p w14:paraId="1575D190" w14:textId="77777777" w:rsidR="001629CE" w:rsidRDefault="001629CE" w:rsidP="00162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3F53A55" w14:textId="77777777" w:rsidR="001629CE" w:rsidRPr="008F4696" w:rsidRDefault="001629CE" w:rsidP="00162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592E72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Pr="001629CE">
        <w:rPr>
          <w:rFonts w:ascii="Helvetica" w:eastAsia="宋体" w:hAnsi="Helvetica" w:cs="宋体"/>
          <w:color w:val="111111"/>
          <w:kern w:val="0"/>
          <w:sz w:val="20"/>
          <w:szCs w:val="20"/>
          <w:shd w:val="clear" w:color="auto" w:fill="FFFFFF"/>
        </w:rPr>
        <w:t>政治领袖及其心理概说</w:t>
      </w:r>
    </w:p>
    <w:p w14:paraId="51CBB17C" w14:textId="77777777" w:rsidR="001629CE" w:rsidRDefault="001629CE" w:rsidP="00162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E64BD63" w14:textId="77777777" w:rsidR="001629CE" w:rsidRDefault="00592E72" w:rsidP="001629CE">
      <w:pPr>
        <w:widowControl/>
        <w:spacing w:beforeLines="50" w:before="156" w:afterLines="50" w:after="156"/>
        <w:ind w:firstLineChars="200" w:firstLine="40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Helvetica" w:eastAsia="宋体" w:hAnsi="Helvetica" w:cs="宋体" w:hint="eastAsia"/>
          <w:color w:val="111111"/>
          <w:kern w:val="0"/>
          <w:sz w:val="20"/>
          <w:szCs w:val="20"/>
          <w:shd w:val="clear" w:color="auto" w:fill="FFFFFF"/>
        </w:rPr>
        <w:t xml:space="preserve"> </w:t>
      </w:r>
      <w:r>
        <w:rPr>
          <w:rFonts w:ascii="Helvetica" w:eastAsia="宋体" w:hAnsi="Helvetica" w:cs="宋体"/>
          <w:color w:val="111111"/>
          <w:kern w:val="0"/>
          <w:sz w:val="20"/>
          <w:szCs w:val="20"/>
          <w:shd w:val="clear" w:color="auto" w:fill="FFFFFF"/>
        </w:rPr>
        <w:t xml:space="preserve"> </w:t>
      </w:r>
      <w:r w:rsidR="001629CE" w:rsidRPr="001629CE">
        <w:rPr>
          <w:rFonts w:ascii="Helvetica" w:eastAsia="宋体" w:hAnsi="Helvetica" w:cs="宋体"/>
          <w:color w:val="111111"/>
          <w:kern w:val="0"/>
          <w:sz w:val="20"/>
          <w:szCs w:val="20"/>
          <w:shd w:val="clear" w:color="auto" w:fill="FFFFFF"/>
        </w:rPr>
        <w:t>政治领袖的类型</w:t>
      </w:r>
    </w:p>
    <w:p w14:paraId="49C2428D" w14:textId="77777777" w:rsidR="001629CE" w:rsidRDefault="001629CE" w:rsidP="00162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C7FEEEB" w14:textId="77777777" w:rsidR="001629CE" w:rsidRPr="00651B8F" w:rsidRDefault="001629CE" w:rsidP="001629CE">
      <w:pPr>
        <w:widowControl/>
        <w:spacing w:beforeLines="50" w:before="156" w:afterLines="50" w:after="156"/>
        <w:ind w:firstLineChars="200" w:firstLine="40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629CE">
        <w:rPr>
          <w:rFonts w:ascii="Helvetica" w:eastAsia="宋体" w:hAnsi="Helvetica" w:cs="宋体"/>
          <w:color w:val="111111"/>
          <w:kern w:val="0"/>
          <w:sz w:val="20"/>
          <w:szCs w:val="20"/>
          <w:shd w:val="clear" w:color="auto" w:fill="FFFFFF"/>
        </w:rPr>
        <w:t>政治领袖心理</w:t>
      </w:r>
      <w:r>
        <w:rPr>
          <w:rFonts w:ascii="Helvetica" w:eastAsia="宋体" w:hAnsi="Helvetica" w:cs="宋体" w:hint="eastAsia"/>
          <w:color w:val="111111"/>
          <w:kern w:val="0"/>
          <w:sz w:val="20"/>
          <w:szCs w:val="20"/>
          <w:shd w:val="clear" w:color="auto" w:fill="FFFFFF"/>
        </w:rPr>
        <w:t>、</w:t>
      </w:r>
      <w:r w:rsidRPr="001629CE">
        <w:rPr>
          <w:rFonts w:ascii="Helvetica" w:eastAsia="宋体" w:hAnsi="Helvetica" w:cs="宋体"/>
          <w:color w:val="111111"/>
          <w:kern w:val="0"/>
          <w:sz w:val="20"/>
          <w:szCs w:val="20"/>
          <w:shd w:val="clear" w:color="auto" w:fill="FFFFFF"/>
        </w:rPr>
        <w:t>政治领袖的影响</w:t>
      </w:r>
    </w:p>
    <w:p w14:paraId="12FD8318" w14:textId="77777777" w:rsidR="001629CE" w:rsidRDefault="001629CE" w:rsidP="00162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29ADB67" w14:textId="77777777" w:rsidR="001629CE" w:rsidRPr="00433A66" w:rsidRDefault="005D407E" w:rsidP="008F46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1．讲授法2．讨论法3. 案例教学法</w:t>
      </w:r>
    </w:p>
    <w:p w14:paraId="29DFD44A" w14:textId="77777777" w:rsidR="009D741F" w:rsidRDefault="009D741F" w:rsidP="008F469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ADFD482" w14:textId="77777777" w:rsidR="008F4696" w:rsidRDefault="008F4696" w:rsidP="00DE4901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592E72">
        <w:rPr>
          <w:rFonts w:ascii="黑体" w:eastAsia="黑体" w:hAnsi="黑体" w:cs="Times New Roman" w:hint="eastAsia"/>
          <w:b/>
          <w:sz w:val="24"/>
          <w:szCs w:val="24"/>
        </w:rPr>
        <w:t>六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651B8F">
        <w:rPr>
          <w:rFonts w:ascii="黑体" w:eastAsia="黑体" w:hAnsi="黑体" w:cs="Times New Roman" w:hint="eastAsia"/>
          <w:b/>
          <w:sz w:val="24"/>
          <w:szCs w:val="24"/>
        </w:rPr>
        <w:t>群体</w:t>
      </w:r>
      <w:r w:rsidR="00592E72">
        <w:rPr>
          <w:rFonts w:ascii="黑体" w:eastAsia="黑体" w:hAnsi="黑体" w:cs="Times New Roman" w:hint="eastAsia"/>
          <w:b/>
          <w:sz w:val="24"/>
          <w:szCs w:val="24"/>
        </w:rPr>
        <w:t>政治</w:t>
      </w:r>
      <w:r w:rsidR="00651B8F">
        <w:rPr>
          <w:rFonts w:ascii="黑体" w:eastAsia="黑体" w:hAnsi="黑体" w:cs="Times New Roman" w:hint="eastAsia"/>
          <w:b/>
          <w:sz w:val="24"/>
          <w:szCs w:val="24"/>
        </w:rPr>
        <w:t>心理</w:t>
      </w:r>
    </w:p>
    <w:p w14:paraId="47E8267D" w14:textId="77777777" w:rsidR="00BD1D97" w:rsidRDefault="00BD1D97" w:rsidP="00BD1D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0196A25" w14:textId="77777777" w:rsidR="00BD1D97" w:rsidRPr="008F4696" w:rsidRDefault="009A3B7F" w:rsidP="00BD1D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掌握典型的群体心理现象</w:t>
      </w:r>
    </w:p>
    <w:p w14:paraId="5A09D406" w14:textId="77777777" w:rsidR="00BD1D97" w:rsidRDefault="00BD1D97" w:rsidP="00BD1D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617C811" w14:textId="77777777" w:rsidR="009A3B7F" w:rsidRDefault="009A3B7F" w:rsidP="00BD1D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群体心理现象与优化决策和行为过程。</w:t>
      </w:r>
    </w:p>
    <w:p w14:paraId="1962FE82" w14:textId="77777777" w:rsidR="00BD1D97" w:rsidRDefault="00BD1D97" w:rsidP="00BD1D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5CA7BE6" w14:textId="77777777" w:rsidR="00BD1D97" w:rsidRPr="00DE4901" w:rsidRDefault="009A3B7F" w:rsidP="00BD1D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群体极化、群体思维、“沉默的螺旋”</w:t>
      </w:r>
    </w:p>
    <w:p w14:paraId="43FFE2A6" w14:textId="77777777" w:rsidR="00BD1D97" w:rsidRDefault="00BD1D97" w:rsidP="00BD1D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AA6C7B5" w14:textId="77777777" w:rsidR="00BD1D97" w:rsidRPr="00313A87" w:rsidRDefault="005D407E" w:rsidP="00BD1D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1．讲授法2．讨论法3. 案例教学法</w:t>
      </w:r>
    </w:p>
    <w:p w14:paraId="7B483694" w14:textId="77777777" w:rsidR="00BD1D97" w:rsidRDefault="00BD1D97" w:rsidP="00BD1D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C62C514" w14:textId="77777777" w:rsidR="001629CE" w:rsidRDefault="001629CE" w:rsidP="00162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42F46BE" w14:textId="77777777" w:rsidR="001629CE" w:rsidRDefault="001629CE" w:rsidP="001629CE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592E72">
        <w:rPr>
          <w:rFonts w:ascii="黑体" w:eastAsia="黑体" w:hAnsi="黑体" w:cs="Times New Roman" w:hint="eastAsia"/>
          <w:b/>
          <w:sz w:val="24"/>
          <w:szCs w:val="24"/>
        </w:rPr>
        <w:t>七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592E72">
        <w:rPr>
          <w:rFonts w:ascii="黑体" w:eastAsia="黑体" w:hAnsi="黑体" w:cs="Times New Roman" w:hint="eastAsia"/>
          <w:b/>
          <w:sz w:val="24"/>
          <w:szCs w:val="24"/>
        </w:rPr>
        <w:t>政治社会化及其心理影响</w:t>
      </w:r>
    </w:p>
    <w:p w14:paraId="74B99C85" w14:textId="77777777" w:rsidR="001629CE" w:rsidRDefault="001629CE" w:rsidP="00162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FB68EAF" w14:textId="77777777" w:rsidR="001629CE" w:rsidRPr="008F4696" w:rsidRDefault="001629CE" w:rsidP="00162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掌握</w:t>
      </w:r>
      <w:r w:rsidRPr="001629CE">
        <w:rPr>
          <w:rFonts w:ascii="宋体" w:eastAsia="宋体" w:hAnsi="宋体" w:cs="TimesNewRomanPSMT"/>
          <w:color w:val="000000"/>
          <w:kern w:val="0"/>
          <w:szCs w:val="21"/>
        </w:rPr>
        <w:t>政治社会化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对政治心理的影响</w:t>
      </w:r>
    </w:p>
    <w:p w14:paraId="698C867F" w14:textId="77777777" w:rsidR="001629CE" w:rsidRDefault="001629CE" w:rsidP="00162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F109572" w14:textId="77777777" w:rsidR="001629CE" w:rsidRDefault="001629CE" w:rsidP="00162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1629CE">
        <w:rPr>
          <w:rFonts w:ascii="宋体" w:eastAsia="宋体" w:hAnsi="宋体" w:cs="TimesNewRomanPSMT"/>
          <w:color w:val="000000"/>
          <w:kern w:val="0"/>
          <w:szCs w:val="21"/>
        </w:rPr>
        <w:t>社会现实与政治社会化研究</w:t>
      </w:r>
    </w:p>
    <w:p w14:paraId="4A42120D" w14:textId="77777777" w:rsidR="001629CE" w:rsidRDefault="001629CE" w:rsidP="00162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3BB5C2E" w14:textId="77777777" w:rsidR="001629CE" w:rsidRPr="00DE4901" w:rsidRDefault="001629CE" w:rsidP="00162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1629CE">
        <w:rPr>
          <w:rFonts w:ascii="宋体" w:eastAsia="宋体" w:hAnsi="宋体" w:cs="TimesNewRomanPSMT"/>
          <w:color w:val="000000"/>
          <w:kern w:val="0"/>
          <w:szCs w:val="21"/>
        </w:rPr>
        <w:t>政治社会化概述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Pr="001629CE">
        <w:rPr>
          <w:rFonts w:ascii="宋体" w:eastAsia="宋体" w:hAnsi="宋体" w:cs="TimesNewRomanPSMT"/>
          <w:color w:val="000000"/>
          <w:kern w:val="0"/>
          <w:szCs w:val="21"/>
        </w:rPr>
        <w:t>政治社会化的阶段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、</w:t>
      </w:r>
      <w:r w:rsidRPr="001629CE">
        <w:rPr>
          <w:rFonts w:ascii="宋体" w:eastAsia="宋体" w:hAnsi="宋体" w:cs="TimesNewRomanPSMT"/>
          <w:color w:val="000000"/>
          <w:kern w:val="0"/>
          <w:szCs w:val="21"/>
        </w:rPr>
        <w:t>政治社会化的场域</w:t>
      </w:r>
    </w:p>
    <w:p w14:paraId="25CC3A49" w14:textId="77777777" w:rsidR="001629CE" w:rsidRDefault="001629CE" w:rsidP="00162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6E4D9BD" w14:textId="77777777" w:rsidR="001629CE" w:rsidRPr="00313A87" w:rsidRDefault="005D407E" w:rsidP="001629C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1．讲授法2．讨论法3. 案例教学法</w:t>
      </w:r>
    </w:p>
    <w:p w14:paraId="3481EB9F" w14:textId="77777777" w:rsidR="00592E72" w:rsidRDefault="00592E72" w:rsidP="00BD1D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73902EF" w14:textId="77777777" w:rsidR="00BD1D97" w:rsidRDefault="00BD1D97" w:rsidP="00BD1D97">
      <w:pPr>
        <w:widowControl/>
        <w:spacing w:beforeLines="50" w:before="156" w:afterLines="50" w:after="156"/>
        <w:ind w:firstLineChars="200" w:firstLine="489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592E72">
        <w:rPr>
          <w:rFonts w:ascii="黑体" w:eastAsia="黑体" w:hAnsi="黑体" w:cs="Times New Roman" w:hint="eastAsia"/>
          <w:b/>
          <w:sz w:val="24"/>
          <w:szCs w:val="24"/>
        </w:rPr>
        <w:t>八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9A3B7F">
        <w:rPr>
          <w:rFonts w:ascii="黑体" w:eastAsia="黑体" w:hAnsi="黑体" w:cs="Times New Roman" w:hint="eastAsia"/>
          <w:b/>
          <w:sz w:val="24"/>
          <w:szCs w:val="24"/>
        </w:rPr>
        <w:t>民族与阶级的政治心理</w:t>
      </w:r>
    </w:p>
    <w:p w14:paraId="6132724C" w14:textId="77777777" w:rsidR="009631CB" w:rsidRDefault="009631CB" w:rsidP="009631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757C7F7" w14:textId="77777777" w:rsidR="009631CB" w:rsidRPr="008F4696" w:rsidRDefault="009A3B7F" w:rsidP="009631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了解不同民族的政治心理差异</w:t>
      </w:r>
    </w:p>
    <w:p w14:paraId="2D9F4053" w14:textId="77777777" w:rsidR="009631CB" w:rsidRDefault="009631CB" w:rsidP="009631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17371B7" w14:textId="77777777" w:rsidR="009631CB" w:rsidRDefault="009A3B7F" w:rsidP="009631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决定政治心理的因素</w:t>
      </w:r>
    </w:p>
    <w:p w14:paraId="54DE50D9" w14:textId="77777777" w:rsidR="009631CB" w:rsidRDefault="009631CB" w:rsidP="009631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FD066BA" w14:textId="77777777" w:rsidR="009A3B7F" w:rsidRDefault="009A3B7F" w:rsidP="009631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自然的因素、权力结构的因素、思想的因素</w:t>
      </w:r>
    </w:p>
    <w:p w14:paraId="2901DBDE" w14:textId="77777777" w:rsidR="009631CB" w:rsidRDefault="009631CB" w:rsidP="009631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75C9583" w14:textId="77777777" w:rsidR="009631CB" w:rsidRPr="00433A66" w:rsidRDefault="005D407E" w:rsidP="009631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1．讲授法2．讨论法3. 案例教学法</w:t>
      </w:r>
    </w:p>
    <w:p w14:paraId="45E08F77" w14:textId="77777777" w:rsidR="009D741F" w:rsidRDefault="009D741F" w:rsidP="009631C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2ECB001" w14:textId="77777777" w:rsidR="008F4696" w:rsidRPr="009A3B7F" w:rsidRDefault="009631CB" w:rsidP="00DE4901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592E72">
        <w:rPr>
          <w:rFonts w:ascii="黑体" w:eastAsia="黑体" w:hAnsi="黑体" w:cs="Times New Roman" w:hint="eastAsia"/>
          <w:b/>
          <w:sz w:val="24"/>
          <w:szCs w:val="24"/>
        </w:rPr>
        <w:t>九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776ECF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9A3B7F" w:rsidRPr="009A3B7F">
        <w:rPr>
          <w:rFonts w:ascii="黑体" w:eastAsia="黑体" w:hAnsi="黑体" w:cs="Times New Roman"/>
          <w:b/>
          <w:sz w:val="24"/>
          <w:szCs w:val="24"/>
        </w:rPr>
        <w:t>国际政治心理</w:t>
      </w:r>
    </w:p>
    <w:p w14:paraId="5D290628" w14:textId="77777777" w:rsidR="009D741F" w:rsidRDefault="009D741F" w:rsidP="009D74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9DE06AC" w14:textId="77777777" w:rsidR="009D741F" w:rsidRDefault="009A3B7F" w:rsidP="009D74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国际政治心理的典型心理特征</w:t>
      </w:r>
      <w:r w:rsidR="009D741F"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25B2BBAB" w14:textId="77777777" w:rsidR="009D741F" w:rsidRDefault="009D741F" w:rsidP="009D74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4D65806" w14:textId="77777777" w:rsidR="009A3B7F" w:rsidRDefault="009A3B7F" w:rsidP="009D74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国际政治心理的决定因素、经典理论</w:t>
      </w:r>
    </w:p>
    <w:p w14:paraId="3DFBD444" w14:textId="77777777" w:rsidR="009D741F" w:rsidRDefault="009D741F" w:rsidP="009D74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10B18BD" w14:textId="77777777" w:rsidR="009D741F" w:rsidRPr="00DE4901" w:rsidRDefault="009A3B7F" w:rsidP="009A3B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A3B7F">
        <w:rPr>
          <w:rFonts w:ascii="宋体" w:eastAsia="宋体" w:hAnsi="宋体" w:cs="宋体"/>
          <w:color w:val="000000"/>
          <w:kern w:val="0"/>
          <w:szCs w:val="21"/>
        </w:rPr>
        <w:t xml:space="preserve"> 国际政治的个体心理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与</w:t>
      </w:r>
      <w:r w:rsidRPr="009A3B7F">
        <w:rPr>
          <w:rFonts w:ascii="宋体" w:eastAsia="宋体" w:hAnsi="宋体" w:cs="宋体"/>
          <w:color w:val="000000"/>
          <w:kern w:val="0"/>
          <w:szCs w:val="21"/>
        </w:rPr>
        <w:t>社会心理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9A3B7F">
        <w:rPr>
          <w:rFonts w:ascii="宋体" w:eastAsia="宋体" w:hAnsi="宋体" w:cs="宋体"/>
          <w:color w:val="000000"/>
          <w:kern w:val="0"/>
          <w:szCs w:val="21"/>
        </w:rPr>
        <w:t>国际冲突与合作的政治心理</w:t>
      </w:r>
    </w:p>
    <w:p w14:paraId="21C0AA95" w14:textId="77777777" w:rsidR="009D741F" w:rsidRDefault="009D741F" w:rsidP="009D74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75CD824" w14:textId="77777777" w:rsidR="009D741F" w:rsidRPr="00313A87" w:rsidRDefault="005D407E" w:rsidP="009D74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1．讲授法2．讨论法3. 案例教学法</w:t>
      </w:r>
    </w:p>
    <w:p w14:paraId="3FDCC365" w14:textId="77777777" w:rsidR="009D741F" w:rsidRDefault="009D741F" w:rsidP="009D741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340C18D" w14:textId="77777777" w:rsidR="00D90CC1" w:rsidRPr="009A3B7F" w:rsidRDefault="00D90CC1" w:rsidP="00D90CC1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6B79FB">
        <w:rPr>
          <w:rFonts w:ascii="黑体" w:eastAsia="黑体" w:hAnsi="黑体" w:cs="Times New Roman" w:hint="eastAsia"/>
          <w:b/>
          <w:sz w:val="24"/>
          <w:szCs w:val="24"/>
        </w:rPr>
        <w:t>十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/>
          <w:b/>
          <w:sz w:val="24"/>
          <w:szCs w:val="24"/>
        </w:rPr>
        <w:t xml:space="preserve"> </w:t>
      </w:r>
      <w:r>
        <w:rPr>
          <w:rFonts w:ascii="黑体" w:eastAsia="黑体" w:hAnsi="黑体" w:cs="Times New Roman" w:hint="eastAsia"/>
          <w:b/>
          <w:sz w:val="24"/>
          <w:szCs w:val="24"/>
        </w:rPr>
        <w:t>恐怖主义政治心理学</w:t>
      </w:r>
    </w:p>
    <w:p w14:paraId="364DF91E" w14:textId="77777777" w:rsidR="00D90CC1" w:rsidRDefault="00D90CC1" w:rsidP="00D90C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85AC4E5" w14:textId="77777777" w:rsidR="00D90CC1" w:rsidRDefault="00D90CC1" w:rsidP="00D90C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了解恐怖主义心理学的典型特征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D406C97" w14:textId="77777777" w:rsidR="00D90CC1" w:rsidRDefault="00D90CC1" w:rsidP="00D90C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B92D02C" w14:textId="77777777" w:rsidR="00D90CC1" w:rsidRDefault="00D90CC1" w:rsidP="00D90C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恐怖主义</w:t>
      </w:r>
      <w:r w:rsidR="00E82930">
        <w:rPr>
          <w:rFonts w:ascii="宋体" w:eastAsia="宋体" w:hAnsi="宋体" w:cs="宋体" w:hint="eastAsia"/>
          <w:color w:val="000000"/>
          <w:kern w:val="0"/>
          <w:szCs w:val="21"/>
        </w:rPr>
        <w:t>的生成因素</w:t>
      </w:r>
    </w:p>
    <w:p w14:paraId="3A48F071" w14:textId="77777777" w:rsidR="00D90CC1" w:rsidRDefault="00D90CC1" w:rsidP="00D90C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B3CEB55" w14:textId="77777777" w:rsidR="00D90CC1" w:rsidRPr="00DE4901" w:rsidRDefault="00D90CC1" w:rsidP="00D90C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A3B7F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="00E82930">
        <w:rPr>
          <w:rFonts w:ascii="宋体" w:eastAsia="宋体" w:hAnsi="宋体" w:cs="宋体" w:hint="eastAsia"/>
          <w:color w:val="000000"/>
          <w:kern w:val="0"/>
          <w:szCs w:val="21"/>
        </w:rPr>
        <w:t>恐怖主义心理与一般政治心理的关系</w:t>
      </w:r>
    </w:p>
    <w:p w14:paraId="0B1CCBE9" w14:textId="77777777" w:rsidR="00D90CC1" w:rsidRDefault="00D90CC1" w:rsidP="00D90C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AC76DAD" w14:textId="77777777" w:rsidR="005D407E" w:rsidRDefault="005D407E" w:rsidP="005D407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1．讲授法2．讨论法</w:t>
      </w:r>
      <w:r>
        <w:rPr>
          <w:rFonts w:ascii="宋体" w:eastAsia="宋体" w:hAnsi="宋体"/>
        </w:rPr>
        <w:t xml:space="preserve">3. </w:t>
      </w:r>
      <w:r>
        <w:rPr>
          <w:rFonts w:ascii="宋体" w:eastAsia="宋体" w:hAnsi="宋体" w:hint="eastAsia"/>
        </w:rPr>
        <w:t>案例教学法</w:t>
      </w:r>
    </w:p>
    <w:p w14:paraId="7FC78359" w14:textId="77777777" w:rsidR="005D407E" w:rsidRDefault="005D407E" w:rsidP="00D90CC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2406F721" w14:textId="77777777" w:rsidR="00313A87" w:rsidRDefault="00313A87" w:rsidP="00DD7B5F">
      <w:pPr>
        <w:widowControl/>
        <w:spacing w:beforeLines="50" w:before="156" w:afterLines="50" w:after="156"/>
        <w:ind w:firstLineChars="200" w:firstLine="571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3A4361F7" w14:textId="77777777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3609"/>
        <w:gridCol w:w="1922"/>
      </w:tblGrid>
      <w:tr w:rsidR="00CA53B2" w14:paraId="4416C43B" w14:textId="77777777" w:rsidTr="00592E72">
        <w:trPr>
          <w:trHeight w:val="340"/>
          <w:jc w:val="center"/>
        </w:trPr>
        <w:tc>
          <w:tcPr>
            <w:tcW w:w="2765" w:type="dxa"/>
            <w:vAlign w:val="center"/>
          </w:tcPr>
          <w:p w14:paraId="4612045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609" w:type="dxa"/>
            <w:vAlign w:val="center"/>
          </w:tcPr>
          <w:p w14:paraId="3C3C6B1F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1922" w:type="dxa"/>
            <w:vAlign w:val="center"/>
          </w:tcPr>
          <w:p w14:paraId="74E659F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48BC1B6C" w14:textId="77777777" w:rsidTr="00592E72">
        <w:trPr>
          <w:trHeight w:val="340"/>
          <w:jc w:val="center"/>
        </w:trPr>
        <w:tc>
          <w:tcPr>
            <w:tcW w:w="2765" w:type="dxa"/>
            <w:vAlign w:val="center"/>
          </w:tcPr>
          <w:p w14:paraId="3872E16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3609" w:type="dxa"/>
            <w:vAlign w:val="center"/>
          </w:tcPr>
          <w:p w14:paraId="2A3D06D4" w14:textId="77777777" w:rsidR="00CA53B2" w:rsidRPr="0034254B" w:rsidRDefault="00592E7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1922" w:type="dxa"/>
            <w:vAlign w:val="center"/>
          </w:tcPr>
          <w:p w14:paraId="023BBC86" w14:textId="77777777" w:rsidR="00CA53B2" w:rsidRPr="0034254B" w:rsidRDefault="006B79F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</w:tr>
      <w:tr w:rsidR="00CA53B2" w14:paraId="48625273" w14:textId="77777777" w:rsidTr="00592E72">
        <w:trPr>
          <w:trHeight w:val="340"/>
          <w:jc w:val="center"/>
        </w:trPr>
        <w:tc>
          <w:tcPr>
            <w:tcW w:w="2765" w:type="dxa"/>
            <w:vAlign w:val="center"/>
          </w:tcPr>
          <w:p w14:paraId="7374E7A8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3609" w:type="dxa"/>
            <w:vAlign w:val="center"/>
          </w:tcPr>
          <w:p w14:paraId="66E81EAD" w14:textId="77777777" w:rsidR="00CA53B2" w:rsidRPr="0034254B" w:rsidRDefault="00592E7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中国古代的政治心理</w:t>
            </w:r>
          </w:p>
        </w:tc>
        <w:tc>
          <w:tcPr>
            <w:tcW w:w="1922" w:type="dxa"/>
            <w:vAlign w:val="center"/>
          </w:tcPr>
          <w:p w14:paraId="71EDBC6B" w14:textId="77777777" w:rsidR="00CA53B2" w:rsidRPr="0034254B" w:rsidRDefault="00D90CC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54BEB609" w14:textId="77777777" w:rsidTr="00592E72">
        <w:trPr>
          <w:trHeight w:val="340"/>
          <w:jc w:val="center"/>
        </w:trPr>
        <w:tc>
          <w:tcPr>
            <w:tcW w:w="2765" w:type="dxa"/>
            <w:vAlign w:val="center"/>
          </w:tcPr>
          <w:p w14:paraId="7F01F019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3609" w:type="dxa"/>
            <w:vAlign w:val="center"/>
          </w:tcPr>
          <w:p w14:paraId="0864E59F" w14:textId="77777777" w:rsidR="00CA53B2" w:rsidRPr="0034254B" w:rsidRDefault="00592E7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儒法之间：中国古代政治心理的塑造</w:t>
            </w:r>
          </w:p>
        </w:tc>
        <w:tc>
          <w:tcPr>
            <w:tcW w:w="1922" w:type="dxa"/>
            <w:vAlign w:val="center"/>
          </w:tcPr>
          <w:p w14:paraId="21C9C607" w14:textId="77777777" w:rsidR="00CA53B2" w:rsidRPr="0034254B" w:rsidRDefault="00D90CC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CA53B2" w14:paraId="085E6844" w14:textId="77777777" w:rsidTr="00592E72">
        <w:trPr>
          <w:trHeight w:val="340"/>
          <w:jc w:val="center"/>
        </w:trPr>
        <w:tc>
          <w:tcPr>
            <w:tcW w:w="2765" w:type="dxa"/>
            <w:vAlign w:val="center"/>
          </w:tcPr>
          <w:p w14:paraId="335A59A7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3609" w:type="dxa"/>
            <w:vAlign w:val="center"/>
          </w:tcPr>
          <w:p w14:paraId="2C2E221A" w14:textId="77777777" w:rsidR="00CA53B2" w:rsidRPr="0034254B" w:rsidRDefault="00592E7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政治人格</w:t>
            </w:r>
          </w:p>
        </w:tc>
        <w:tc>
          <w:tcPr>
            <w:tcW w:w="1922" w:type="dxa"/>
            <w:vAlign w:val="center"/>
          </w:tcPr>
          <w:p w14:paraId="00DF0F66" w14:textId="77777777" w:rsidR="00CA53B2" w:rsidRPr="0034254B" w:rsidRDefault="006B79F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CA53B2" w14:paraId="0593F832" w14:textId="77777777" w:rsidTr="00592E72">
        <w:trPr>
          <w:trHeight w:val="340"/>
          <w:jc w:val="center"/>
        </w:trPr>
        <w:tc>
          <w:tcPr>
            <w:tcW w:w="2765" w:type="dxa"/>
            <w:vAlign w:val="center"/>
          </w:tcPr>
          <w:p w14:paraId="28D2B2A0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3609" w:type="dxa"/>
            <w:vAlign w:val="center"/>
          </w:tcPr>
          <w:p w14:paraId="361B72C3" w14:textId="77777777" w:rsidR="00CA53B2" w:rsidRPr="0034254B" w:rsidRDefault="00592E7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政治领袖</w:t>
            </w:r>
          </w:p>
        </w:tc>
        <w:tc>
          <w:tcPr>
            <w:tcW w:w="1922" w:type="dxa"/>
            <w:vAlign w:val="center"/>
          </w:tcPr>
          <w:p w14:paraId="560E81BC" w14:textId="77777777" w:rsidR="00CA53B2" w:rsidRPr="0034254B" w:rsidRDefault="006B79F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CA53B2" w14:paraId="32E039F6" w14:textId="77777777" w:rsidTr="00592E72">
        <w:trPr>
          <w:trHeight w:val="340"/>
          <w:jc w:val="center"/>
        </w:trPr>
        <w:tc>
          <w:tcPr>
            <w:tcW w:w="2765" w:type="dxa"/>
            <w:vAlign w:val="center"/>
          </w:tcPr>
          <w:p w14:paraId="18A5430D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3609" w:type="dxa"/>
            <w:vAlign w:val="center"/>
          </w:tcPr>
          <w:p w14:paraId="1709F5A2" w14:textId="77777777" w:rsidR="00CA53B2" w:rsidRPr="0034254B" w:rsidRDefault="00592E7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群体政治心理</w:t>
            </w:r>
          </w:p>
        </w:tc>
        <w:tc>
          <w:tcPr>
            <w:tcW w:w="1922" w:type="dxa"/>
            <w:vAlign w:val="center"/>
          </w:tcPr>
          <w:p w14:paraId="74210C42" w14:textId="77777777" w:rsidR="00CA53B2" w:rsidRPr="0034254B" w:rsidRDefault="00D90CC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CA53B2" w14:paraId="29D562A1" w14:textId="77777777" w:rsidTr="00592E72">
        <w:trPr>
          <w:trHeight w:val="340"/>
          <w:jc w:val="center"/>
        </w:trPr>
        <w:tc>
          <w:tcPr>
            <w:tcW w:w="2765" w:type="dxa"/>
            <w:vAlign w:val="center"/>
          </w:tcPr>
          <w:p w14:paraId="5F1C611E" w14:textId="77777777" w:rsidR="00CA53B2" w:rsidRPr="0034254B" w:rsidRDefault="005A567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609" w:type="dxa"/>
            <w:vAlign w:val="center"/>
          </w:tcPr>
          <w:p w14:paraId="5EC69210" w14:textId="77777777" w:rsidR="00CA53B2" w:rsidRPr="0034254B" w:rsidRDefault="00592E7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92E72">
              <w:rPr>
                <w:rFonts w:ascii="宋体" w:eastAsia="宋体" w:hAnsi="宋体"/>
              </w:rPr>
              <w:t>政治社会化</w:t>
            </w:r>
            <w:r>
              <w:rPr>
                <w:rFonts w:ascii="宋体" w:eastAsia="宋体" w:hAnsi="宋体" w:hint="eastAsia"/>
              </w:rPr>
              <w:t>及其心理影响</w:t>
            </w:r>
          </w:p>
        </w:tc>
        <w:tc>
          <w:tcPr>
            <w:tcW w:w="1922" w:type="dxa"/>
            <w:vAlign w:val="center"/>
          </w:tcPr>
          <w:p w14:paraId="02DE6BAC" w14:textId="77777777" w:rsidR="00CA53B2" w:rsidRPr="0034254B" w:rsidRDefault="006B79F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</w:tr>
      <w:tr w:rsidR="005A567A" w14:paraId="5D8D4C83" w14:textId="77777777" w:rsidTr="00592E72">
        <w:trPr>
          <w:trHeight w:val="340"/>
          <w:jc w:val="center"/>
        </w:trPr>
        <w:tc>
          <w:tcPr>
            <w:tcW w:w="2765" w:type="dxa"/>
            <w:vAlign w:val="center"/>
          </w:tcPr>
          <w:p w14:paraId="7A35765B" w14:textId="77777777" w:rsidR="005A567A" w:rsidRPr="0034254B" w:rsidRDefault="005A567A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609" w:type="dxa"/>
            <w:vAlign w:val="center"/>
          </w:tcPr>
          <w:p w14:paraId="700A76EB" w14:textId="77777777" w:rsidR="005A567A" w:rsidRPr="005A567A" w:rsidRDefault="00592E7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92E72">
              <w:rPr>
                <w:rFonts w:ascii="宋体" w:eastAsia="宋体" w:hAnsi="宋体"/>
              </w:rPr>
              <w:t>民族与阶级的政治心理</w:t>
            </w:r>
          </w:p>
        </w:tc>
        <w:tc>
          <w:tcPr>
            <w:tcW w:w="1922" w:type="dxa"/>
            <w:vAlign w:val="center"/>
          </w:tcPr>
          <w:p w14:paraId="5C810AEF" w14:textId="77777777" w:rsidR="005A567A" w:rsidRPr="0034254B" w:rsidRDefault="006B79F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</w:tr>
      <w:tr w:rsidR="0061522D" w14:paraId="27869CC0" w14:textId="77777777" w:rsidTr="00592E72">
        <w:trPr>
          <w:trHeight w:val="756"/>
          <w:jc w:val="center"/>
        </w:trPr>
        <w:tc>
          <w:tcPr>
            <w:tcW w:w="2765" w:type="dxa"/>
            <w:vAlign w:val="center"/>
          </w:tcPr>
          <w:p w14:paraId="10BD27B1" w14:textId="77777777" w:rsidR="0061522D" w:rsidRPr="0034254B" w:rsidRDefault="0061522D" w:rsidP="0061522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609" w:type="dxa"/>
            <w:vAlign w:val="center"/>
          </w:tcPr>
          <w:p w14:paraId="43A86C92" w14:textId="77777777" w:rsidR="0061522D" w:rsidRDefault="00592E72" w:rsidP="0061522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92E72">
              <w:rPr>
                <w:rFonts w:ascii="宋体" w:eastAsia="宋体" w:hAnsi="宋体"/>
              </w:rPr>
              <w:t>国际政治心理</w:t>
            </w:r>
          </w:p>
        </w:tc>
        <w:tc>
          <w:tcPr>
            <w:tcW w:w="1922" w:type="dxa"/>
            <w:vAlign w:val="center"/>
          </w:tcPr>
          <w:p w14:paraId="2F59EA84" w14:textId="77777777" w:rsidR="0061522D" w:rsidRPr="0034254B" w:rsidRDefault="006B79FB" w:rsidP="0061522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</w:tr>
      <w:tr w:rsidR="006B79FB" w14:paraId="08FA7FB1" w14:textId="77777777" w:rsidTr="00592E72">
        <w:trPr>
          <w:trHeight w:val="756"/>
          <w:jc w:val="center"/>
        </w:trPr>
        <w:tc>
          <w:tcPr>
            <w:tcW w:w="2765" w:type="dxa"/>
            <w:vAlign w:val="center"/>
          </w:tcPr>
          <w:p w14:paraId="72384092" w14:textId="77777777" w:rsidR="006B79FB" w:rsidRPr="0034254B" w:rsidRDefault="006B79FB" w:rsidP="0061522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3609" w:type="dxa"/>
            <w:vAlign w:val="center"/>
          </w:tcPr>
          <w:p w14:paraId="73122489" w14:textId="77777777" w:rsidR="006B79FB" w:rsidRPr="00592E72" w:rsidRDefault="006B79FB" w:rsidP="0061522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恐怖主义心理学</w:t>
            </w:r>
          </w:p>
        </w:tc>
        <w:tc>
          <w:tcPr>
            <w:tcW w:w="1922" w:type="dxa"/>
            <w:vAlign w:val="center"/>
          </w:tcPr>
          <w:p w14:paraId="1A109395" w14:textId="77777777" w:rsidR="006B79FB" w:rsidRDefault="006B79FB" w:rsidP="0061522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</w:tbl>
    <w:p w14:paraId="0D01647F" w14:textId="77777777" w:rsidR="00CA53B2" w:rsidRDefault="0034254B" w:rsidP="00DD7B5F">
      <w:pPr>
        <w:widowControl/>
        <w:spacing w:beforeLines="50" w:before="156" w:afterLines="50" w:after="156"/>
        <w:ind w:firstLineChars="200" w:firstLine="571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097922A6" w14:textId="77777777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1134"/>
        <w:gridCol w:w="1594"/>
        <w:gridCol w:w="1145"/>
        <w:gridCol w:w="1145"/>
        <w:gridCol w:w="1386"/>
        <w:gridCol w:w="904"/>
      </w:tblGrid>
      <w:tr w:rsidR="00D715F7" w:rsidRPr="00D715F7" w14:paraId="251B0ED0" w14:textId="77777777" w:rsidTr="002C6CDA">
        <w:trPr>
          <w:trHeight w:val="340"/>
          <w:jc w:val="center"/>
        </w:trPr>
        <w:tc>
          <w:tcPr>
            <w:tcW w:w="988" w:type="dxa"/>
            <w:vAlign w:val="center"/>
          </w:tcPr>
          <w:p w14:paraId="0732EADD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134" w:type="dxa"/>
            <w:vAlign w:val="center"/>
          </w:tcPr>
          <w:p w14:paraId="4768C85F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594" w:type="dxa"/>
            <w:vAlign w:val="center"/>
          </w:tcPr>
          <w:p w14:paraId="19DBC52C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1F27E89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59131796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4C7CC5CF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69BD7AC0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31414E" w:rsidRPr="00D715F7" w14:paraId="674BA9D6" w14:textId="77777777" w:rsidTr="002C6CDA">
        <w:trPr>
          <w:trHeight w:val="340"/>
          <w:jc w:val="center"/>
        </w:trPr>
        <w:tc>
          <w:tcPr>
            <w:tcW w:w="988" w:type="dxa"/>
            <w:vAlign w:val="center"/>
          </w:tcPr>
          <w:p w14:paraId="1A140D18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0E4708CB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94" w:type="dxa"/>
            <w:vAlign w:val="center"/>
          </w:tcPr>
          <w:p w14:paraId="56291AA1" w14:textId="77777777" w:rsidR="0031414E" w:rsidRPr="0034254B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1145" w:type="dxa"/>
            <w:vAlign w:val="center"/>
          </w:tcPr>
          <w:p w14:paraId="01EF65E3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8246F4F" w14:textId="77777777" w:rsidR="0031414E" w:rsidRPr="0034254B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1386" w:type="dxa"/>
            <w:vAlign w:val="center"/>
          </w:tcPr>
          <w:p w14:paraId="08CF0C3C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</w:tc>
        <w:tc>
          <w:tcPr>
            <w:tcW w:w="904" w:type="dxa"/>
            <w:vAlign w:val="center"/>
          </w:tcPr>
          <w:p w14:paraId="0A151ECF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1414E" w:rsidRPr="00D715F7" w14:paraId="7DB806D7" w14:textId="77777777" w:rsidTr="002C6CDA">
        <w:trPr>
          <w:trHeight w:val="340"/>
          <w:jc w:val="center"/>
        </w:trPr>
        <w:tc>
          <w:tcPr>
            <w:tcW w:w="988" w:type="dxa"/>
            <w:vAlign w:val="center"/>
          </w:tcPr>
          <w:p w14:paraId="5CBF7140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  <w:r>
              <w:rPr>
                <w:rFonts w:ascii="宋体" w:eastAsia="宋体" w:hAnsi="宋体"/>
                <w:szCs w:val="21"/>
              </w:rPr>
              <w:t>-3</w:t>
            </w:r>
          </w:p>
        </w:tc>
        <w:tc>
          <w:tcPr>
            <w:tcW w:w="1134" w:type="dxa"/>
            <w:vAlign w:val="center"/>
          </w:tcPr>
          <w:p w14:paraId="37687D6A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94" w:type="dxa"/>
            <w:vAlign w:val="center"/>
          </w:tcPr>
          <w:p w14:paraId="3EA02B31" w14:textId="77777777" w:rsidR="0031414E" w:rsidRPr="0034254B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中国古代的政治心理</w:t>
            </w:r>
          </w:p>
        </w:tc>
        <w:tc>
          <w:tcPr>
            <w:tcW w:w="1145" w:type="dxa"/>
            <w:vAlign w:val="center"/>
          </w:tcPr>
          <w:p w14:paraId="21A5CEEB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70FFD839" w14:textId="77777777" w:rsidR="0031414E" w:rsidRPr="0034254B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386" w:type="dxa"/>
            <w:vAlign w:val="center"/>
          </w:tcPr>
          <w:p w14:paraId="2216EE28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</w:tc>
        <w:tc>
          <w:tcPr>
            <w:tcW w:w="904" w:type="dxa"/>
            <w:vAlign w:val="center"/>
          </w:tcPr>
          <w:p w14:paraId="64BB3A4A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1414E" w:rsidRPr="00D715F7" w14:paraId="516BB1CE" w14:textId="77777777" w:rsidTr="002C6CDA">
        <w:trPr>
          <w:trHeight w:val="340"/>
          <w:jc w:val="center"/>
        </w:trPr>
        <w:tc>
          <w:tcPr>
            <w:tcW w:w="988" w:type="dxa"/>
            <w:vAlign w:val="center"/>
          </w:tcPr>
          <w:p w14:paraId="17EB5DC5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4-5</w:t>
            </w:r>
          </w:p>
        </w:tc>
        <w:tc>
          <w:tcPr>
            <w:tcW w:w="1134" w:type="dxa"/>
            <w:vAlign w:val="center"/>
          </w:tcPr>
          <w:p w14:paraId="3B790531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94" w:type="dxa"/>
            <w:vAlign w:val="center"/>
          </w:tcPr>
          <w:p w14:paraId="2CC8EC3D" w14:textId="77777777" w:rsidR="0031414E" w:rsidRPr="0034254B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儒法之间：中国古代政治心理的塑造</w:t>
            </w:r>
          </w:p>
        </w:tc>
        <w:tc>
          <w:tcPr>
            <w:tcW w:w="1145" w:type="dxa"/>
            <w:vAlign w:val="center"/>
          </w:tcPr>
          <w:p w14:paraId="331BA5EB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46B90655" w14:textId="77777777" w:rsidR="0031414E" w:rsidRPr="0034254B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  <w:tc>
          <w:tcPr>
            <w:tcW w:w="1386" w:type="dxa"/>
            <w:vAlign w:val="center"/>
          </w:tcPr>
          <w:p w14:paraId="4334BC2D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</w:tc>
        <w:tc>
          <w:tcPr>
            <w:tcW w:w="904" w:type="dxa"/>
            <w:vAlign w:val="center"/>
          </w:tcPr>
          <w:p w14:paraId="5923E742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1414E" w:rsidRPr="00D715F7" w14:paraId="6464FF9A" w14:textId="77777777" w:rsidTr="002C6CDA">
        <w:trPr>
          <w:trHeight w:val="340"/>
          <w:jc w:val="center"/>
        </w:trPr>
        <w:tc>
          <w:tcPr>
            <w:tcW w:w="988" w:type="dxa"/>
            <w:vAlign w:val="center"/>
          </w:tcPr>
          <w:p w14:paraId="2B911C15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6-7</w:t>
            </w:r>
          </w:p>
        </w:tc>
        <w:tc>
          <w:tcPr>
            <w:tcW w:w="1134" w:type="dxa"/>
            <w:vAlign w:val="center"/>
          </w:tcPr>
          <w:p w14:paraId="78EF08D9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94" w:type="dxa"/>
            <w:vAlign w:val="center"/>
          </w:tcPr>
          <w:p w14:paraId="05336805" w14:textId="77777777" w:rsidR="0031414E" w:rsidRPr="0034254B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政治人格</w:t>
            </w:r>
          </w:p>
        </w:tc>
        <w:tc>
          <w:tcPr>
            <w:tcW w:w="1145" w:type="dxa"/>
            <w:vAlign w:val="center"/>
          </w:tcPr>
          <w:p w14:paraId="202A2C9C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CFE1745" w14:textId="77777777" w:rsidR="0031414E" w:rsidRPr="0034254B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  <w:tc>
          <w:tcPr>
            <w:tcW w:w="1386" w:type="dxa"/>
            <w:vAlign w:val="center"/>
          </w:tcPr>
          <w:p w14:paraId="0ACF6732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</w:tc>
        <w:tc>
          <w:tcPr>
            <w:tcW w:w="904" w:type="dxa"/>
            <w:vAlign w:val="center"/>
          </w:tcPr>
          <w:p w14:paraId="51B69452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1414E" w:rsidRPr="00D715F7" w14:paraId="2F0887FC" w14:textId="77777777" w:rsidTr="002C6CDA">
        <w:trPr>
          <w:trHeight w:val="340"/>
          <w:jc w:val="center"/>
        </w:trPr>
        <w:tc>
          <w:tcPr>
            <w:tcW w:w="988" w:type="dxa"/>
            <w:vAlign w:val="center"/>
          </w:tcPr>
          <w:p w14:paraId="11AEB3C7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8-9</w:t>
            </w:r>
          </w:p>
        </w:tc>
        <w:tc>
          <w:tcPr>
            <w:tcW w:w="1134" w:type="dxa"/>
            <w:vAlign w:val="center"/>
          </w:tcPr>
          <w:p w14:paraId="7633A44B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94" w:type="dxa"/>
            <w:vAlign w:val="center"/>
          </w:tcPr>
          <w:p w14:paraId="3632CAA1" w14:textId="77777777" w:rsidR="0031414E" w:rsidRPr="0034254B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政治领袖</w:t>
            </w:r>
          </w:p>
        </w:tc>
        <w:tc>
          <w:tcPr>
            <w:tcW w:w="1145" w:type="dxa"/>
            <w:vAlign w:val="center"/>
          </w:tcPr>
          <w:p w14:paraId="55946638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922431E" w14:textId="77777777" w:rsidR="0031414E" w:rsidRPr="0034254B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  <w:tc>
          <w:tcPr>
            <w:tcW w:w="1386" w:type="dxa"/>
            <w:vAlign w:val="center"/>
          </w:tcPr>
          <w:p w14:paraId="7275A864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</w:tc>
        <w:tc>
          <w:tcPr>
            <w:tcW w:w="904" w:type="dxa"/>
            <w:vAlign w:val="center"/>
          </w:tcPr>
          <w:p w14:paraId="26CA0402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1414E" w:rsidRPr="00D715F7" w14:paraId="489C1E3B" w14:textId="77777777" w:rsidTr="002C6CDA">
        <w:trPr>
          <w:trHeight w:val="340"/>
          <w:jc w:val="center"/>
        </w:trPr>
        <w:tc>
          <w:tcPr>
            <w:tcW w:w="988" w:type="dxa"/>
            <w:vAlign w:val="center"/>
          </w:tcPr>
          <w:p w14:paraId="75559E6B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0-12</w:t>
            </w:r>
          </w:p>
        </w:tc>
        <w:tc>
          <w:tcPr>
            <w:tcW w:w="1134" w:type="dxa"/>
            <w:vAlign w:val="center"/>
          </w:tcPr>
          <w:p w14:paraId="70AB60D6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94" w:type="dxa"/>
            <w:vAlign w:val="center"/>
          </w:tcPr>
          <w:p w14:paraId="79AED638" w14:textId="77777777" w:rsidR="0031414E" w:rsidRPr="0034254B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群体政治心理</w:t>
            </w:r>
          </w:p>
        </w:tc>
        <w:tc>
          <w:tcPr>
            <w:tcW w:w="1145" w:type="dxa"/>
            <w:vAlign w:val="center"/>
          </w:tcPr>
          <w:p w14:paraId="435D1283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649C0248" w14:textId="77777777" w:rsidR="0031414E" w:rsidRPr="0034254B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1386" w:type="dxa"/>
            <w:vAlign w:val="center"/>
          </w:tcPr>
          <w:p w14:paraId="50106410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</w:tc>
        <w:tc>
          <w:tcPr>
            <w:tcW w:w="904" w:type="dxa"/>
            <w:vAlign w:val="center"/>
          </w:tcPr>
          <w:p w14:paraId="1FDBA6D6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1414E" w:rsidRPr="00D715F7" w14:paraId="3C3A0EED" w14:textId="77777777" w:rsidTr="002C6CDA">
        <w:trPr>
          <w:trHeight w:val="340"/>
          <w:jc w:val="center"/>
        </w:trPr>
        <w:tc>
          <w:tcPr>
            <w:tcW w:w="988" w:type="dxa"/>
            <w:vAlign w:val="center"/>
          </w:tcPr>
          <w:p w14:paraId="2840AA02" w14:textId="77777777" w:rsidR="0031414E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2-13</w:t>
            </w:r>
          </w:p>
        </w:tc>
        <w:tc>
          <w:tcPr>
            <w:tcW w:w="1134" w:type="dxa"/>
            <w:vAlign w:val="center"/>
          </w:tcPr>
          <w:p w14:paraId="53C6C9C5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94" w:type="dxa"/>
            <w:vAlign w:val="center"/>
          </w:tcPr>
          <w:p w14:paraId="0C376981" w14:textId="77777777" w:rsidR="0031414E" w:rsidRPr="0034254B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92E72">
              <w:rPr>
                <w:rFonts w:ascii="宋体" w:eastAsia="宋体" w:hAnsi="宋体"/>
              </w:rPr>
              <w:t>政治社会化</w:t>
            </w:r>
            <w:r>
              <w:rPr>
                <w:rFonts w:ascii="宋体" w:eastAsia="宋体" w:hAnsi="宋体" w:hint="eastAsia"/>
              </w:rPr>
              <w:t>及其心理影响</w:t>
            </w:r>
          </w:p>
        </w:tc>
        <w:tc>
          <w:tcPr>
            <w:tcW w:w="1145" w:type="dxa"/>
            <w:vAlign w:val="center"/>
          </w:tcPr>
          <w:p w14:paraId="44D732A9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EBF4B19" w14:textId="77777777" w:rsidR="0031414E" w:rsidRPr="0034254B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1386" w:type="dxa"/>
            <w:vAlign w:val="center"/>
          </w:tcPr>
          <w:p w14:paraId="5BB0BF6B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</w:tc>
        <w:tc>
          <w:tcPr>
            <w:tcW w:w="904" w:type="dxa"/>
            <w:vAlign w:val="center"/>
          </w:tcPr>
          <w:p w14:paraId="26AC54B3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1414E" w:rsidRPr="00D715F7" w14:paraId="2AAA2DA0" w14:textId="77777777" w:rsidTr="002C6CDA">
        <w:trPr>
          <w:trHeight w:val="340"/>
          <w:jc w:val="center"/>
        </w:trPr>
        <w:tc>
          <w:tcPr>
            <w:tcW w:w="988" w:type="dxa"/>
            <w:vAlign w:val="center"/>
          </w:tcPr>
          <w:p w14:paraId="1A5B60E8" w14:textId="77777777" w:rsidR="0031414E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4-16</w:t>
            </w:r>
          </w:p>
        </w:tc>
        <w:tc>
          <w:tcPr>
            <w:tcW w:w="1134" w:type="dxa"/>
            <w:vAlign w:val="center"/>
          </w:tcPr>
          <w:p w14:paraId="3EA170B5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94" w:type="dxa"/>
            <w:vAlign w:val="center"/>
          </w:tcPr>
          <w:p w14:paraId="526DB415" w14:textId="77777777" w:rsidR="0031414E" w:rsidRPr="005A567A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92E72">
              <w:rPr>
                <w:rFonts w:ascii="宋体" w:eastAsia="宋体" w:hAnsi="宋体"/>
              </w:rPr>
              <w:t>民族与阶级的政治心理</w:t>
            </w:r>
          </w:p>
        </w:tc>
        <w:tc>
          <w:tcPr>
            <w:tcW w:w="1145" w:type="dxa"/>
            <w:vAlign w:val="center"/>
          </w:tcPr>
          <w:p w14:paraId="55A26BC9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530DD5E9" w14:textId="77777777" w:rsidR="0031414E" w:rsidRPr="0034254B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1386" w:type="dxa"/>
            <w:vAlign w:val="center"/>
          </w:tcPr>
          <w:p w14:paraId="54D427F5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</w:tc>
        <w:tc>
          <w:tcPr>
            <w:tcW w:w="904" w:type="dxa"/>
            <w:vAlign w:val="center"/>
          </w:tcPr>
          <w:p w14:paraId="6A0DB373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1414E" w:rsidRPr="00D715F7" w14:paraId="6F58E258" w14:textId="77777777" w:rsidTr="002C6CDA">
        <w:trPr>
          <w:trHeight w:val="340"/>
          <w:jc w:val="center"/>
        </w:trPr>
        <w:tc>
          <w:tcPr>
            <w:tcW w:w="988" w:type="dxa"/>
            <w:vAlign w:val="center"/>
          </w:tcPr>
          <w:p w14:paraId="5DA52DB6" w14:textId="77777777" w:rsidR="0031414E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1134" w:type="dxa"/>
            <w:vAlign w:val="center"/>
          </w:tcPr>
          <w:p w14:paraId="24D7901C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94" w:type="dxa"/>
            <w:vAlign w:val="center"/>
          </w:tcPr>
          <w:p w14:paraId="7CC058B6" w14:textId="77777777" w:rsidR="0031414E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92E72">
              <w:rPr>
                <w:rFonts w:ascii="宋体" w:eastAsia="宋体" w:hAnsi="宋体"/>
              </w:rPr>
              <w:t>国际政治心理</w:t>
            </w:r>
          </w:p>
        </w:tc>
        <w:tc>
          <w:tcPr>
            <w:tcW w:w="1145" w:type="dxa"/>
            <w:vAlign w:val="center"/>
          </w:tcPr>
          <w:p w14:paraId="7A183673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0DEDCF32" w14:textId="77777777" w:rsidR="0031414E" w:rsidRPr="0034254B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1386" w:type="dxa"/>
            <w:vAlign w:val="center"/>
          </w:tcPr>
          <w:p w14:paraId="7732568D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</w:tc>
        <w:tc>
          <w:tcPr>
            <w:tcW w:w="904" w:type="dxa"/>
            <w:vAlign w:val="center"/>
          </w:tcPr>
          <w:p w14:paraId="612F5190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1414E" w:rsidRPr="00D715F7" w14:paraId="7DA5DB96" w14:textId="77777777" w:rsidTr="002C6CDA">
        <w:trPr>
          <w:trHeight w:val="340"/>
          <w:jc w:val="center"/>
        </w:trPr>
        <w:tc>
          <w:tcPr>
            <w:tcW w:w="988" w:type="dxa"/>
            <w:vAlign w:val="center"/>
          </w:tcPr>
          <w:p w14:paraId="3FF02C6D" w14:textId="77777777" w:rsidR="0031414E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14:paraId="7BE51F25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94" w:type="dxa"/>
            <w:vAlign w:val="center"/>
          </w:tcPr>
          <w:p w14:paraId="1FE8CE92" w14:textId="77777777" w:rsidR="0031414E" w:rsidRPr="00592E72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恐怖主义心理学</w:t>
            </w:r>
          </w:p>
        </w:tc>
        <w:tc>
          <w:tcPr>
            <w:tcW w:w="1145" w:type="dxa"/>
            <w:vAlign w:val="center"/>
          </w:tcPr>
          <w:p w14:paraId="414981E5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C08F347" w14:textId="77777777" w:rsidR="0031414E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386" w:type="dxa"/>
            <w:vAlign w:val="center"/>
          </w:tcPr>
          <w:p w14:paraId="3E69B067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</w:tc>
        <w:tc>
          <w:tcPr>
            <w:tcW w:w="904" w:type="dxa"/>
            <w:vAlign w:val="center"/>
          </w:tcPr>
          <w:p w14:paraId="77A12F70" w14:textId="77777777" w:rsidR="0031414E" w:rsidRPr="00D715F7" w:rsidRDefault="0031414E" w:rsidP="0031414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5EE60C17" w14:textId="77777777" w:rsidR="00BA23F0" w:rsidRDefault="00BA23F0" w:rsidP="00022CBB">
      <w:pPr>
        <w:widowControl/>
        <w:spacing w:beforeLines="50" w:before="156" w:afterLines="50" w:after="156"/>
        <w:ind w:firstLineChars="200" w:firstLine="571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3A6ABF46" w14:textId="77777777" w:rsidR="009355DF" w:rsidRDefault="009355DF" w:rsidP="002C6CDA">
      <w:pPr>
        <w:widowControl/>
        <w:spacing w:beforeLines="50" w:before="156" w:afterLines="50" w:after="156"/>
        <w:ind w:firstLineChars="200" w:firstLine="571"/>
        <w:jc w:val="center"/>
        <w:rPr>
          <w:rFonts w:ascii="黑体" w:eastAsia="黑体" w:hAnsi="黑体"/>
          <w:b/>
          <w:sz w:val="28"/>
          <w:szCs w:val="28"/>
        </w:rPr>
      </w:pPr>
      <w:r w:rsidRPr="009355DF">
        <w:rPr>
          <w:rFonts w:ascii="黑体" w:eastAsia="黑体" w:hAnsi="黑体" w:hint="eastAsia"/>
          <w:b/>
          <w:sz w:val="28"/>
          <w:szCs w:val="28"/>
        </w:rPr>
        <w:t>教材</w:t>
      </w:r>
    </w:p>
    <w:p w14:paraId="2C38B001" w14:textId="77777777" w:rsidR="00E76E34" w:rsidRPr="00AF7F9F" w:rsidRDefault="00AF7F9F" w:rsidP="00AF7F9F">
      <w:pPr>
        <w:widowControl/>
        <w:spacing w:beforeLines="50" w:before="156" w:afterLines="50" w:after="156"/>
        <w:ind w:firstLineChars="200" w:firstLine="420"/>
        <w:jc w:val="left"/>
        <w:rPr>
          <w:rFonts w:ascii="黑体" w:eastAsia="黑体" w:hAnsi="黑体"/>
          <w:b/>
          <w:sz w:val="28"/>
          <w:szCs w:val="28"/>
        </w:rPr>
      </w:pPr>
      <w:r w:rsidRPr="00937CBB">
        <w:rPr>
          <w:rFonts w:ascii="宋体" w:eastAsia="宋体" w:hAnsi="宋体"/>
        </w:rPr>
        <w:t>尹继武、刘训练编</w:t>
      </w:r>
      <w:r>
        <w:rPr>
          <w:rFonts w:ascii="宋体" w:eastAsia="宋体" w:hAnsi="宋体" w:hint="eastAsia"/>
        </w:rPr>
        <w:t>：《</w:t>
      </w:r>
      <w:r w:rsidRPr="00937CBB">
        <w:rPr>
          <w:rFonts w:ascii="宋体" w:eastAsia="宋体" w:hAnsi="宋体"/>
        </w:rPr>
        <w:t>政治心理学</w:t>
      </w:r>
      <w:r>
        <w:rPr>
          <w:rFonts w:ascii="宋体" w:eastAsia="宋体" w:hAnsi="宋体" w:hint="eastAsia"/>
        </w:rPr>
        <w:t>》，</w:t>
      </w:r>
      <w:r w:rsidRPr="00937CBB">
        <w:rPr>
          <w:rFonts w:ascii="宋体" w:eastAsia="宋体" w:hAnsi="宋体"/>
        </w:rPr>
        <w:t>高等教育出版社</w:t>
      </w:r>
      <w:r>
        <w:rPr>
          <w:rFonts w:ascii="宋体" w:eastAsia="宋体" w:hAnsi="宋体" w:hint="eastAsia"/>
        </w:rPr>
        <w:t>，2</w:t>
      </w:r>
      <w:r>
        <w:rPr>
          <w:rFonts w:ascii="宋体" w:eastAsia="宋体" w:hAnsi="宋体"/>
        </w:rPr>
        <w:t>011</w:t>
      </w:r>
      <w:r>
        <w:rPr>
          <w:rFonts w:ascii="宋体" w:eastAsia="宋体" w:hAnsi="宋体" w:hint="eastAsia"/>
        </w:rPr>
        <w:t>年。</w:t>
      </w:r>
    </w:p>
    <w:p w14:paraId="15C4EC75" w14:textId="77777777" w:rsidR="00EB6FA1" w:rsidRPr="00EB6FA1" w:rsidRDefault="009355DF" w:rsidP="00EB6FA1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8"/>
          <w:szCs w:val="28"/>
        </w:rPr>
      </w:pPr>
      <w:r w:rsidRPr="009355DF">
        <w:rPr>
          <w:rFonts w:ascii="黑体" w:eastAsia="黑体" w:hAnsi="黑体" w:hint="eastAsia"/>
          <w:b/>
          <w:sz w:val="28"/>
          <w:szCs w:val="28"/>
        </w:rPr>
        <w:t>参考书目</w:t>
      </w:r>
    </w:p>
    <w:p w14:paraId="3EB01307" w14:textId="77777777" w:rsidR="00EB6FA1" w:rsidRPr="00F07851" w:rsidRDefault="00EB6FA1" w:rsidP="00EB6FA1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5D6744">
        <w:rPr>
          <w:rFonts w:ascii="宋体" w:eastAsia="宋体" w:hAnsi="宋体"/>
        </w:rPr>
        <w:t>政治心理学 : 情境、个人与案例</w:t>
      </w:r>
      <w:r w:rsidR="00F07851">
        <w:rPr>
          <w:rFonts w:ascii="宋体" w:eastAsia="宋体" w:hAnsi="宋体" w:hint="eastAsia"/>
        </w:rPr>
        <w:t xml:space="preserve"> </w:t>
      </w:r>
      <w:r w:rsidR="00F07851">
        <w:rPr>
          <w:rFonts w:ascii="宋体" w:eastAsia="宋体" w:hAnsi="宋体"/>
        </w:rPr>
        <w:t xml:space="preserve"> </w:t>
      </w:r>
      <w:r w:rsidRPr="00F07851">
        <w:rPr>
          <w:rFonts w:ascii="宋体" w:eastAsia="宋体" w:hAnsi="宋体" w:hint="eastAsia"/>
        </w:rPr>
        <w:t>[美</w:t>
      </w:r>
      <w:r w:rsidRPr="00F07851">
        <w:rPr>
          <w:rFonts w:ascii="宋体" w:eastAsia="宋体" w:hAnsi="宋体"/>
        </w:rPr>
        <w:t>]戴维•霍顿 / 尹继武 / 林民旺 / 中央编译出版社 / 2013</w:t>
      </w:r>
    </w:p>
    <w:p w14:paraId="03D6DB2C" w14:textId="77777777" w:rsidR="00EB6FA1" w:rsidRPr="00F07851" w:rsidRDefault="00EB6FA1" w:rsidP="00EB6FA1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5D6744">
        <w:rPr>
          <w:rFonts w:ascii="宋体" w:eastAsia="宋体" w:hAnsi="宋体"/>
        </w:rPr>
        <w:t xml:space="preserve">政治心理学 </w:t>
      </w:r>
      <w:r w:rsidR="00F07851" w:rsidRPr="00F07851">
        <w:rPr>
          <w:rFonts w:ascii="宋体" w:eastAsia="宋体" w:hAnsi="宋体" w:hint="eastAsia"/>
        </w:rPr>
        <w:t>[美</w:t>
      </w:r>
      <w:r w:rsidR="00F07851" w:rsidRPr="00F07851">
        <w:rPr>
          <w:rFonts w:ascii="宋体" w:eastAsia="宋体" w:hAnsi="宋体"/>
        </w:rPr>
        <w:t>]</w:t>
      </w:r>
      <w:r w:rsidRPr="00F07851">
        <w:rPr>
          <w:rFonts w:ascii="宋体" w:eastAsia="宋体" w:hAnsi="宋体"/>
        </w:rPr>
        <w:t>马莎•L•科塔姆 / 胡勇 / 中国人民大学出版社 / 2013</w:t>
      </w:r>
    </w:p>
    <w:p w14:paraId="64A2E27A" w14:textId="77777777" w:rsidR="00F07851" w:rsidRDefault="00D71639" w:rsidP="00F07851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EB6FA1">
        <w:rPr>
          <w:rFonts w:ascii="宋体" w:eastAsia="宋体" w:hAnsi="宋体"/>
        </w:rPr>
        <w:t>乡土中国</w:t>
      </w:r>
      <w:r w:rsidR="00F07851">
        <w:rPr>
          <w:rFonts w:ascii="宋体" w:eastAsia="宋体" w:hAnsi="宋体" w:hint="eastAsia"/>
        </w:rPr>
        <w:t xml:space="preserve"> </w:t>
      </w:r>
      <w:r w:rsidR="00F07851">
        <w:rPr>
          <w:rFonts w:ascii="宋体" w:eastAsia="宋体" w:hAnsi="宋体"/>
        </w:rPr>
        <w:t xml:space="preserve">  </w:t>
      </w:r>
      <w:r w:rsidRPr="00F07851">
        <w:rPr>
          <w:rFonts w:ascii="宋体" w:eastAsia="宋体" w:hAnsi="宋体"/>
        </w:rPr>
        <w:t xml:space="preserve">费孝通 / 人民出版社 / 2008 </w:t>
      </w:r>
    </w:p>
    <w:p w14:paraId="57D744B3" w14:textId="77777777" w:rsidR="00F07851" w:rsidRPr="00F07851" w:rsidRDefault="00F07851" w:rsidP="00F07851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F07851">
        <w:rPr>
          <w:rFonts w:ascii="宋体" w:eastAsia="宋体" w:hAnsi="宋体"/>
        </w:rPr>
        <w:t>中国的宗教 : 儒教与道教</w:t>
      </w:r>
      <w:r w:rsidRPr="00F07851">
        <w:rPr>
          <w:rFonts w:ascii="Helvetica" w:hAnsi="Helvetica" w:hint="eastAsia"/>
          <w:color w:val="111111"/>
          <w:szCs w:val="21"/>
        </w:rPr>
        <w:t xml:space="preserve"> </w:t>
      </w:r>
      <w:r w:rsidRPr="00F07851">
        <w:rPr>
          <w:rFonts w:ascii="Helvetica" w:hAnsi="Helvetica"/>
          <w:color w:val="111111"/>
          <w:szCs w:val="21"/>
        </w:rPr>
        <w:t xml:space="preserve">  </w:t>
      </w:r>
      <w:r w:rsidRPr="00F07851">
        <w:rPr>
          <w:rFonts w:ascii="宋体" w:eastAsia="宋体" w:hAnsi="宋体"/>
        </w:rPr>
        <w:t>马克斯·韦伯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</w:t>
      </w:r>
      <w:r w:rsidRPr="00F07851">
        <w:rPr>
          <w:rFonts w:ascii="宋体" w:eastAsia="宋体" w:hAnsi="宋体"/>
        </w:rPr>
        <w:t>广西师范大学出版社  2010</w:t>
      </w:r>
    </w:p>
    <w:p w14:paraId="787373D2" w14:textId="77777777" w:rsidR="00D71639" w:rsidRPr="00EB6FA1" w:rsidRDefault="00D71639" w:rsidP="00D71639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D71639">
        <w:rPr>
          <w:rFonts w:ascii="宋体" w:eastAsia="宋体" w:hAnsi="宋体"/>
        </w:rPr>
        <w:t>中国法律与中国社会</w:t>
      </w:r>
      <w:r w:rsidR="00EB6FA1">
        <w:rPr>
          <w:rFonts w:ascii="宋体" w:eastAsia="宋体" w:hAnsi="宋体" w:hint="eastAsia"/>
        </w:rPr>
        <w:t xml:space="preserve"> </w:t>
      </w:r>
      <w:r w:rsidR="00EB6FA1">
        <w:rPr>
          <w:rFonts w:ascii="宋体" w:eastAsia="宋体" w:hAnsi="宋体"/>
        </w:rPr>
        <w:t xml:space="preserve">   </w:t>
      </w:r>
      <w:r w:rsidRPr="00EB6FA1">
        <w:rPr>
          <w:rFonts w:ascii="宋体" w:eastAsia="宋体" w:hAnsi="宋体"/>
        </w:rPr>
        <w:t>瞿同祖 / 商务印书馆 / 2010</w:t>
      </w:r>
    </w:p>
    <w:p w14:paraId="002F359B" w14:textId="77777777" w:rsidR="006F75A3" w:rsidRPr="00F07851" w:rsidRDefault="00D71639" w:rsidP="006F75A3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D71639">
        <w:rPr>
          <w:rFonts w:ascii="宋体" w:eastAsia="宋体" w:hAnsi="宋体"/>
        </w:rPr>
        <w:t>中国乡村 : 19世纪的帝国控制</w:t>
      </w:r>
      <w:r w:rsidR="00F07851">
        <w:rPr>
          <w:rFonts w:ascii="宋体" w:eastAsia="宋体" w:hAnsi="宋体" w:hint="eastAsia"/>
        </w:rPr>
        <w:t xml:space="preserve"> </w:t>
      </w:r>
      <w:r w:rsidR="00F07851">
        <w:rPr>
          <w:rFonts w:ascii="宋体" w:eastAsia="宋体" w:hAnsi="宋体"/>
        </w:rPr>
        <w:t xml:space="preserve">  </w:t>
      </w:r>
      <w:r w:rsidRPr="00F07851">
        <w:rPr>
          <w:rFonts w:ascii="宋体" w:eastAsia="宋体" w:hAnsi="宋体"/>
        </w:rPr>
        <w:t>萧公权 /</w:t>
      </w:r>
      <w:r w:rsidR="00F07851">
        <w:rPr>
          <w:rFonts w:ascii="宋体" w:eastAsia="宋体" w:hAnsi="宋体" w:hint="eastAsia"/>
        </w:rPr>
        <w:t xml:space="preserve"> </w:t>
      </w:r>
      <w:r w:rsidRPr="00F07851">
        <w:rPr>
          <w:rFonts w:ascii="宋体" w:eastAsia="宋体" w:hAnsi="宋体"/>
        </w:rPr>
        <w:t xml:space="preserve">九州出版社 / 2018 </w:t>
      </w:r>
    </w:p>
    <w:p w14:paraId="2E282798" w14:textId="77777777" w:rsidR="005D6744" w:rsidRPr="00F07851" w:rsidRDefault="006F75A3" w:rsidP="006F75A3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6F75A3">
        <w:rPr>
          <w:rFonts w:ascii="宋体" w:eastAsia="宋体" w:hAnsi="宋体"/>
        </w:rPr>
        <w:lastRenderedPageBreak/>
        <w:t>士与中国文化</w:t>
      </w:r>
      <w:r w:rsidR="00F07851">
        <w:rPr>
          <w:rFonts w:ascii="宋体" w:eastAsia="宋体" w:hAnsi="宋体" w:hint="eastAsia"/>
        </w:rPr>
        <w:t xml:space="preserve"> </w:t>
      </w:r>
      <w:r w:rsidR="00F07851">
        <w:rPr>
          <w:rFonts w:ascii="宋体" w:eastAsia="宋体" w:hAnsi="宋体"/>
        </w:rPr>
        <w:t xml:space="preserve">  </w:t>
      </w:r>
      <w:r w:rsidRPr="00F07851">
        <w:rPr>
          <w:rFonts w:ascii="宋体" w:eastAsia="宋体" w:hAnsi="宋体"/>
        </w:rPr>
        <w:t>余英时 / 上海人民出版社 / 2013</w:t>
      </w:r>
    </w:p>
    <w:p w14:paraId="5583B31B" w14:textId="77777777" w:rsidR="00EB6FA1" w:rsidRPr="00F07851" w:rsidRDefault="00EB6FA1" w:rsidP="00EB6FA1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794903">
        <w:rPr>
          <w:rFonts w:ascii="宋体" w:eastAsia="宋体" w:hAnsi="宋体"/>
        </w:rPr>
        <w:t>吾国与吾民</w:t>
      </w:r>
      <w:r w:rsidR="00F07851">
        <w:rPr>
          <w:rFonts w:ascii="宋体" w:eastAsia="宋体" w:hAnsi="宋体" w:hint="eastAsia"/>
        </w:rPr>
        <w:t xml:space="preserve"> </w:t>
      </w:r>
      <w:r w:rsidR="00F07851">
        <w:rPr>
          <w:rFonts w:ascii="宋体" w:eastAsia="宋体" w:hAnsi="宋体"/>
        </w:rPr>
        <w:t xml:space="preserve">  </w:t>
      </w:r>
      <w:r w:rsidRPr="00F07851">
        <w:rPr>
          <w:rFonts w:ascii="宋体" w:eastAsia="宋体" w:hAnsi="宋体"/>
        </w:rPr>
        <w:t>林语堂 / 江苏人民出版社 / 2014</w:t>
      </w:r>
    </w:p>
    <w:p w14:paraId="387B0693" w14:textId="77777777" w:rsidR="00EB6FA1" w:rsidRPr="00F07851" w:rsidRDefault="00EB6FA1" w:rsidP="00EB6FA1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794903">
        <w:rPr>
          <w:rFonts w:ascii="宋体" w:eastAsia="宋体" w:hAnsi="宋体"/>
        </w:rPr>
        <w:t>中国文化的深层结构</w:t>
      </w:r>
      <w:r w:rsidR="00F07851">
        <w:rPr>
          <w:rFonts w:ascii="宋体" w:eastAsia="宋体" w:hAnsi="宋体" w:hint="eastAsia"/>
        </w:rPr>
        <w:t xml:space="preserve"> </w:t>
      </w:r>
      <w:r w:rsidR="00F07851">
        <w:rPr>
          <w:rFonts w:ascii="宋体" w:eastAsia="宋体" w:hAnsi="宋体"/>
        </w:rPr>
        <w:t xml:space="preserve">  </w:t>
      </w:r>
      <w:r w:rsidRPr="00F07851">
        <w:rPr>
          <w:rFonts w:ascii="宋体" w:eastAsia="宋体" w:hAnsi="宋体"/>
        </w:rPr>
        <w:t>孙隆基 / 广西师范大学出版社 / 2011</w:t>
      </w:r>
    </w:p>
    <w:p w14:paraId="62B8013A" w14:textId="77777777" w:rsidR="00F07851" w:rsidRPr="00F07851" w:rsidRDefault="00F07851" w:rsidP="00EB6FA1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F07851">
        <w:rPr>
          <w:rFonts w:ascii="宋体" w:eastAsia="宋体" w:hAnsi="宋体"/>
        </w:rPr>
        <w:t>权力的黑光 : 中国传统政治迷信批判</w:t>
      </w:r>
      <w:r>
        <w:rPr>
          <w:rFonts w:ascii="宋体" w:eastAsia="宋体" w:hAnsi="宋体"/>
        </w:rPr>
        <w:t xml:space="preserve">   </w:t>
      </w:r>
      <w:r w:rsidRPr="00F07851">
        <w:rPr>
          <w:rFonts w:ascii="宋体" w:eastAsia="宋体" w:hAnsi="宋体"/>
        </w:rPr>
        <w:t>王子今 / 四川人民出版社 / 2020</w:t>
      </w:r>
    </w:p>
    <w:p w14:paraId="48140761" w14:textId="77777777" w:rsidR="00EB6FA1" w:rsidRPr="00F07851" w:rsidRDefault="00EB6FA1" w:rsidP="00EB6FA1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794903">
        <w:rPr>
          <w:rFonts w:ascii="宋体" w:eastAsia="宋体" w:hAnsi="宋体"/>
        </w:rPr>
        <w:t>情感堵塞 : 民主德国的心理转型</w:t>
      </w:r>
      <w:r w:rsidR="00F07851">
        <w:rPr>
          <w:rFonts w:ascii="宋体" w:eastAsia="宋体" w:hAnsi="宋体" w:hint="eastAsia"/>
        </w:rPr>
        <w:t xml:space="preserve"> </w:t>
      </w:r>
      <w:r w:rsidR="00F07851">
        <w:rPr>
          <w:rFonts w:ascii="宋体" w:eastAsia="宋体" w:hAnsi="宋体"/>
        </w:rPr>
        <w:t xml:space="preserve">  </w:t>
      </w:r>
      <w:r w:rsidR="00F07851" w:rsidRPr="00F07851">
        <w:rPr>
          <w:rFonts w:ascii="宋体" w:eastAsia="宋体" w:hAnsi="宋体"/>
        </w:rPr>
        <w:t>[</w:t>
      </w:r>
      <w:r w:rsidRPr="00F07851">
        <w:rPr>
          <w:rFonts w:ascii="宋体" w:eastAsia="宋体" w:hAnsi="宋体"/>
        </w:rPr>
        <w:t>德</w:t>
      </w:r>
      <w:r w:rsidR="00F07851" w:rsidRPr="00F07851">
        <w:rPr>
          <w:rFonts w:ascii="宋体" w:eastAsia="宋体" w:hAnsi="宋体"/>
        </w:rPr>
        <w:t>]</w:t>
      </w:r>
      <w:r w:rsidRPr="00F07851">
        <w:rPr>
          <w:rFonts w:ascii="宋体" w:eastAsia="宋体" w:hAnsi="宋体"/>
        </w:rPr>
        <w:t>马茨 / 徐珺 / 中央编译出版社 / 2013</w:t>
      </w:r>
    </w:p>
    <w:p w14:paraId="436BF100" w14:textId="77777777" w:rsidR="00EB6FA1" w:rsidRPr="00F07851" w:rsidRDefault="00EB6FA1" w:rsidP="00EB6FA1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794903">
        <w:rPr>
          <w:rFonts w:ascii="宋体" w:eastAsia="宋体" w:hAnsi="宋体"/>
        </w:rPr>
        <w:t>菊与刀 : 日本文化诸模式（增订本）</w:t>
      </w:r>
      <w:r w:rsidR="00F07851">
        <w:rPr>
          <w:rFonts w:ascii="宋体" w:eastAsia="宋体" w:hAnsi="宋体" w:hint="eastAsia"/>
        </w:rPr>
        <w:t xml:space="preserve"> </w:t>
      </w:r>
      <w:r w:rsidR="00F07851">
        <w:rPr>
          <w:rFonts w:ascii="宋体" w:eastAsia="宋体" w:hAnsi="宋体"/>
        </w:rPr>
        <w:t xml:space="preserve"> </w:t>
      </w:r>
      <w:r w:rsidRPr="00F07851">
        <w:rPr>
          <w:rFonts w:ascii="宋体" w:eastAsia="宋体" w:hAnsi="宋体"/>
        </w:rPr>
        <w:t>[美]鲁思·本尼迪克特</w:t>
      </w:r>
      <w:r w:rsidR="00F07851">
        <w:rPr>
          <w:rFonts w:ascii="宋体" w:eastAsia="宋体" w:hAnsi="宋体" w:hint="eastAsia"/>
        </w:rPr>
        <w:t xml:space="preserve"> </w:t>
      </w:r>
      <w:r w:rsidR="00F07851">
        <w:rPr>
          <w:rFonts w:ascii="宋体" w:eastAsia="宋体" w:hAnsi="宋体"/>
        </w:rPr>
        <w:t xml:space="preserve"> </w:t>
      </w:r>
      <w:r w:rsidRPr="00F07851">
        <w:rPr>
          <w:rFonts w:ascii="宋体" w:eastAsia="宋体" w:hAnsi="宋体"/>
        </w:rPr>
        <w:t xml:space="preserve"> 商务印书馆 / 2017</w:t>
      </w:r>
    </w:p>
    <w:p w14:paraId="1F0961E5" w14:textId="77777777" w:rsidR="00EB6FA1" w:rsidRPr="00F07851" w:rsidRDefault="00EB6FA1" w:rsidP="00EB6FA1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5D6744">
        <w:rPr>
          <w:rFonts w:ascii="宋体" w:eastAsia="宋体" w:hAnsi="宋体"/>
        </w:rPr>
        <w:t>阴谋论和其他危险的想法</w:t>
      </w:r>
      <w:r w:rsidR="00F07851">
        <w:rPr>
          <w:rFonts w:ascii="宋体" w:eastAsia="宋体" w:hAnsi="宋体" w:hint="eastAsia"/>
        </w:rPr>
        <w:t xml:space="preserve"> </w:t>
      </w:r>
      <w:r w:rsidR="00F07851" w:rsidRPr="00F07851">
        <w:rPr>
          <w:rFonts w:ascii="宋体" w:eastAsia="宋体" w:hAnsi="宋体"/>
        </w:rPr>
        <w:t xml:space="preserve"> </w:t>
      </w:r>
      <w:r w:rsidRPr="00F07851">
        <w:rPr>
          <w:rFonts w:ascii="宋体" w:eastAsia="宋体" w:hAnsi="宋体"/>
        </w:rPr>
        <w:t>[美]卡斯·桑斯坦 / 陈丽芳 / 中信出版社 / 2015</w:t>
      </w:r>
    </w:p>
    <w:p w14:paraId="45FD6050" w14:textId="77777777" w:rsidR="00F07851" w:rsidRDefault="00EB6FA1" w:rsidP="00EB6FA1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5D6744">
        <w:rPr>
          <w:rFonts w:ascii="宋体" w:eastAsia="宋体" w:hAnsi="宋体"/>
        </w:rPr>
        <w:t>社会因何要异见</w:t>
      </w:r>
      <w:r w:rsidR="00F07851">
        <w:rPr>
          <w:rFonts w:ascii="宋体" w:eastAsia="宋体" w:hAnsi="宋体" w:hint="eastAsia"/>
        </w:rPr>
        <w:t xml:space="preserve"> </w:t>
      </w:r>
      <w:r w:rsidRPr="00F07851">
        <w:rPr>
          <w:rFonts w:ascii="宋体" w:eastAsia="宋体" w:hAnsi="宋体"/>
        </w:rPr>
        <w:t>[美]桑斯坦 / 支振锋 / 中国政法大学出版社 / 2016</w:t>
      </w:r>
    </w:p>
    <w:p w14:paraId="2464B9E7" w14:textId="77777777" w:rsidR="00EB6FA1" w:rsidRPr="00F07851" w:rsidRDefault="00EB6FA1" w:rsidP="00EB6FA1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F07851">
        <w:rPr>
          <w:rFonts w:ascii="宋体" w:eastAsia="宋体" w:hAnsi="宋体"/>
        </w:rPr>
        <w:t>信息乌托邦 : 众人如何生产知识</w:t>
      </w:r>
      <w:r w:rsidR="00F07851">
        <w:rPr>
          <w:rFonts w:ascii="宋体" w:eastAsia="宋体" w:hAnsi="宋体" w:hint="eastAsia"/>
        </w:rPr>
        <w:t xml:space="preserve"> </w:t>
      </w:r>
      <w:r w:rsidR="00F07851" w:rsidRPr="00F07851">
        <w:rPr>
          <w:rFonts w:ascii="宋体" w:eastAsia="宋体" w:hAnsi="宋体"/>
        </w:rPr>
        <w:t>[美]</w:t>
      </w:r>
      <w:r w:rsidRPr="00F07851">
        <w:rPr>
          <w:rFonts w:ascii="宋体" w:eastAsia="宋体" w:hAnsi="宋体"/>
        </w:rPr>
        <w:t>桑斯坦 / 毕竞悦 / 法律出版社 / 2008</w:t>
      </w:r>
    </w:p>
    <w:p w14:paraId="473C886B" w14:textId="77777777" w:rsidR="00EB6FA1" w:rsidRPr="00F07851" w:rsidRDefault="00EB6FA1" w:rsidP="00EB6FA1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5D6744">
        <w:rPr>
          <w:rFonts w:ascii="宋体" w:eastAsia="宋体" w:hAnsi="宋体"/>
        </w:rPr>
        <w:t>网络共和国 : 网络社会中的民主问题</w:t>
      </w:r>
      <w:r w:rsidR="00F07851">
        <w:rPr>
          <w:rFonts w:ascii="宋体" w:eastAsia="宋体" w:hAnsi="宋体" w:hint="eastAsia"/>
        </w:rPr>
        <w:t xml:space="preserve"> </w:t>
      </w:r>
      <w:r w:rsidR="00F07851">
        <w:rPr>
          <w:rFonts w:ascii="宋体" w:eastAsia="宋体" w:hAnsi="宋体"/>
        </w:rPr>
        <w:t xml:space="preserve"> </w:t>
      </w:r>
      <w:r w:rsidRPr="00F07851">
        <w:rPr>
          <w:rFonts w:ascii="宋体" w:eastAsia="宋体" w:hAnsi="宋体"/>
        </w:rPr>
        <w:t>[美] 凯斯·桑斯坦 / 黄维明 / 上海人民出版社 / 2003</w:t>
      </w:r>
    </w:p>
    <w:p w14:paraId="784A3EDE" w14:textId="77777777" w:rsidR="00EB6FA1" w:rsidRPr="00F07851" w:rsidRDefault="00EB6FA1" w:rsidP="00EB6FA1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5D6744">
        <w:rPr>
          <w:rFonts w:ascii="宋体" w:eastAsia="宋体" w:hAnsi="宋体"/>
        </w:rPr>
        <w:t>极端的人群 : 群体行为的心理学</w:t>
      </w:r>
      <w:r w:rsidR="00F07851">
        <w:rPr>
          <w:rFonts w:ascii="宋体" w:eastAsia="宋体" w:hAnsi="宋体" w:hint="eastAsia"/>
        </w:rPr>
        <w:t xml:space="preserve"> </w:t>
      </w:r>
      <w:r w:rsidR="00F07851">
        <w:rPr>
          <w:rFonts w:ascii="宋体" w:eastAsia="宋体" w:hAnsi="宋体"/>
        </w:rPr>
        <w:t xml:space="preserve"> </w:t>
      </w:r>
      <w:r w:rsidR="00F07851" w:rsidRPr="00F07851">
        <w:rPr>
          <w:rFonts w:ascii="宋体" w:eastAsia="宋体" w:hAnsi="宋体"/>
        </w:rPr>
        <w:t>[美]</w:t>
      </w:r>
      <w:r w:rsidRPr="00F07851">
        <w:rPr>
          <w:rFonts w:ascii="宋体" w:eastAsia="宋体" w:hAnsi="宋体"/>
        </w:rPr>
        <w:t xml:space="preserve"> 桑斯坦 / 尹宏毅 / 郭彬彬 / 新华出版社 / 2010</w:t>
      </w:r>
    </w:p>
    <w:p w14:paraId="535ACE39" w14:textId="77777777" w:rsidR="00EB6FA1" w:rsidRPr="00F07851" w:rsidRDefault="00EB6FA1" w:rsidP="00EB6FA1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5D6744">
        <w:rPr>
          <w:rFonts w:ascii="宋体" w:eastAsia="宋体" w:hAnsi="宋体"/>
        </w:rPr>
        <w:t>狐狸与刺猬 : 专家的政治判断</w:t>
      </w:r>
      <w:r w:rsidR="00F07851">
        <w:rPr>
          <w:rFonts w:ascii="宋体" w:eastAsia="宋体" w:hAnsi="宋体" w:hint="eastAsia"/>
        </w:rPr>
        <w:t xml:space="preserve"> </w:t>
      </w:r>
      <w:r w:rsidR="00F07851">
        <w:rPr>
          <w:rFonts w:ascii="宋体" w:eastAsia="宋体" w:hAnsi="宋体"/>
        </w:rPr>
        <w:t xml:space="preserve"> </w:t>
      </w:r>
      <w:r w:rsidR="00F07851" w:rsidRPr="00F07851">
        <w:rPr>
          <w:rFonts w:ascii="宋体" w:eastAsia="宋体" w:hAnsi="宋体"/>
        </w:rPr>
        <w:t>[美]</w:t>
      </w:r>
      <w:r w:rsidRPr="00F07851">
        <w:rPr>
          <w:rFonts w:ascii="宋体" w:eastAsia="宋体" w:hAnsi="宋体"/>
        </w:rPr>
        <w:t>菲利普·E·泰特洛克</w:t>
      </w:r>
      <w:r w:rsidR="00F07851">
        <w:rPr>
          <w:rFonts w:ascii="宋体" w:eastAsia="宋体" w:hAnsi="宋体"/>
        </w:rPr>
        <w:t xml:space="preserve">  </w:t>
      </w:r>
      <w:r w:rsidRPr="00F07851">
        <w:rPr>
          <w:rFonts w:ascii="宋体" w:eastAsia="宋体" w:hAnsi="宋体"/>
        </w:rPr>
        <w:t>中国人民大学出版社 / 2013</w:t>
      </w:r>
    </w:p>
    <w:p w14:paraId="5DA6390C" w14:textId="77777777" w:rsidR="00EB6FA1" w:rsidRPr="00F07851" w:rsidRDefault="00EB6FA1" w:rsidP="00EB6FA1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5D6744">
        <w:rPr>
          <w:rFonts w:ascii="宋体" w:eastAsia="宋体" w:hAnsi="宋体"/>
        </w:rPr>
        <w:t>小集团思维 : 决策及其失败的心理学研究</w:t>
      </w:r>
      <w:r w:rsidR="00F07851">
        <w:rPr>
          <w:rFonts w:ascii="宋体" w:eastAsia="宋体" w:hAnsi="宋体" w:hint="eastAsia"/>
        </w:rPr>
        <w:t xml:space="preserve"> </w:t>
      </w:r>
      <w:r w:rsidR="00F07851">
        <w:rPr>
          <w:rFonts w:ascii="宋体" w:eastAsia="宋体" w:hAnsi="宋体"/>
        </w:rPr>
        <w:t xml:space="preserve"> </w:t>
      </w:r>
      <w:r w:rsidRPr="00F07851">
        <w:rPr>
          <w:rFonts w:ascii="宋体" w:eastAsia="宋体" w:hAnsi="宋体"/>
        </w:rPr>
        <w:t>[美]欧文·L. 贾尼斯 / 张清敏 / 孙天旭 / 王姝奇 / 中央编译出版社 / 2016</w:t>
      </w:r>
    </w:p>
    <w:p w14:paraId="4CE7611E" w14:textId="77777777" w:rsidR="00097582" w:rsidRPr="00F07851" w:rsidRDefault="00EB6FA1" w:rsidP="00097582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5D6744">
        <w:rPr>
          <w:rFonts w:ascii="宋体" w:eastAsia="宋体" w:hAnsi="宋体"/>
        </w:rPr>
        <w:t>宣传力 : 政治与商业中的心理操纵</w:t>
      </w:r>
      <w:r w:rsidR="00F07851">
        <w:rPr>
          <w:rFonts w:ascii="宋体" w:eastAsia="宋体" w:hAnsi="宋体" w:hint="eastAsia"/>
        </w:rPr>
        <w:t xml:space="preserve"> </w:t>
      </w:r>
      <w:r w:rsidR="00F07851">
        <w:rPr>
          <w:rFonts w:ascii="宋体" w:eastAsia="宋体" w:hAnsi="宋体"/>
        </w:rPr>
        <w:t xml:space="preserve"> </w:t>
      </w:r>
      <w:r w:rsidRPr="00F07851">
        <w:rPr>
          <w:rFonts w:ascii="宋体" w:eastAsia="宋体" w:hAnsi="宋体" w:hint="eastAsia"/>
        </w:rPr>
        <w:t>[美</w:t>
      </w:r>
      <w:r w:rsidRPr="00F07851">
        <w:rPr>
          <w:rFonts w:ascii="宋体" w:eastAsia="宋体" w:hAnsi="宋体"/>
        </w:rPr>
        <w:t>]安东尼•普拉卡尼斯 / 埃利奥特•阿伦森 / 林夕榆 / 新华出版社 / 2014</w:t>
      </w:r>
    </w:p>
    <w:p w14:paraId="63859AFB" w14:textId="77777777" w:rsidR="005D6744" w:rsidRPr="00F07851" w:rsidRDefault="00D71639" w:rsidP="00D71639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D71639">
        <w:rPr>
          <w:rFonts w:ascii="宋体" w:eastAsia="宋体" w:hAnsi="宋体"/>
        </w:rPr>
        <w:t>乌合之众（修订版） : 大众心理研究</w:t>
      </w:r>
      <w:r w:rsidR="00F07851">
        <w:rPr>
          <w:rFonts w:ascii="宋体" w:eastAsia="宋体" w:hAnsi="宋体" w:hint="eastAsia"/>
        </w:rPr>
        <w:t xml:space="preserve"> </w:t>
      </w:r>
      <w:r w:rsidR="00F07851">
        <w:rPr>
          <w:rFonts w:ascii="宋体" w:eastAsia="宋体" w:hAnsi="宋体"/>
        </w:rPr>
        <w:t xml:space="preserve"> </w:t>
      </w:r>
      <w:r w:rsidRPr="00F07851">
        <w:rPr>
          <w:rFonts w:ascii="宋体" w:eastAsia="宋体" w:hAnsi="宋体"/>
        </w:rPr>
        <w:t>[法] 勒庞 / 冯克利 / 中央编译出版社 / 2014</w:t>
      </w:r>
    </w:p>
    <w:p w14:paraId="17977C48" w14:textId="77777777" w:rsidR="005D6744" w:rsidRPr="00F07851" w:rsidRDefault="005D6744" w:rsidP="005D6744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5D6744">
        <w:rPr>
          <w:rFonts w:ascii="宋体" w:eastAsia="宋体" w:hAnsi="宋体"/>
        </w:rPr>
        <w:t>1789年大恐慌 : 法国大革命前夜的谣言、恐慌和反叛</w:t>
      </w:r>
      <w:r w:rsidR="00F07851">
        <w:rPr>
          <w:rFonts w:ascii="宋体" w:eastAsia="宋体" w:hAnsi="宋体" w:hint="eastAsia"/>
        </w:rPr>
        <w:t xml:space="preserve"> </w:t>
      </w:r>
      <w:r w:rsidR="00F07851">
        <w:rPr>
          <w:rFonts w:ascii="宋体" w:eastAsia="宋体" w:hAnsi="宋体"/>
        </w:rPr>
        <w:t xml:space="preserve"> </w:t>
      </w:r>
      <w:r w:rsidRPr="00F07851">
        <w:rPr>
          <w:rFonts w:ascii="宋体" w:eastAsia="宋体" w:hAnsi="宋体"/>
        </w:rPr>
        <w:t>[法]乔治·勒费弗尔（George Lefebvre） / 周思成 译/ 山西人民出版社 / 2019</w:t>
      </w:r>
    </w:p>
    <w:p w14:paraId="29879B9E" w14:textId="77777777" w:rsidR="005D6744" w:rsidRPr="00F07851" w:rsidRDefault="005D6744" w:rsidP="005D6744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5D6744">
        <w:rPr>
          <w:rFonts w:ascii="宋体" w:eastAsia="宋体" w:hAnsi="宋体"/>
        </w:rPr>
        <w:t>法国大革命与革命心理学</w:t>
      </w:r>
      <w:r w:rsidR="00F07851">
        <w:rPr>
          <w:rFonts w:ascii="宋体" w:eastAsia="宋体" w:hAnsi="宋体" w:hint="eastAsia"/>
        </w:rPr>
        <w:t xml:space="preserve"> </w:t>
      </w:r>
      <w:r w:rsidR="00F07851">
        <w:rPr>
          <w:rFonts w:ascii="宋体" w:eastAsia="宋体" w:hAnsi="宋体"/>
        </w:rPr>
        <w:t xml:space="preserve"> </w:t>
      </w:r>
      <w:r w:rsidR="00F07851" w:rsidRPr="00F07851">
        <w:rPr>
          <w:rFonts w:ascii="宋体" w:eastAsia="宋体" w:hAnsi="宋体"/>
        </w:rPr>
        <w:t>[</w:t>
      </w:r>
      <w:r w:rsidRPr="00F07851">
        <w:rPr>
          <w:rFonts w:ascii="宋体" w:eastAsia="宋体" w:hAnsi="宋体"/>
        </w:rPr>
        <w:t>法</w:t>
      </w:r>
      <w:r w:rsidR="00F07851" w:rsidRPr="00F07851">
        <w:rPr>
          <w:rFonts w:ascii="宋体" w:eastAsia="宋体" w:hAnsi="宋体"/>
        </w:rPr>
        <w:t>]</w:t>
      </w:r>
      <w:r w:rsidRPr="00F07851">
        <w:rPr>
          <w:rFonts w:ascii="宋体" w:eastAsia="宋体" w:hAnsi="宋体"/>
        </w:rPr>
        <w:t>古斯塔夫·勒庞 / 倪复生 / 北京师范大学出版社 / 2015</w:t>
      </w:r>
    </w:p>
    <w:p w14:paraId="5269BE7C" w14:textId="77777777" w:rsidR="005D6744" w:rsidRPr="00F07851" w:rsidRDefault="005D6744" w:rsidP="005D6744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5D6744">
        <w:rPr>
          <w:rFonts w:ascii="宋体" w:eastAsia="宋体" w:hAnsi="宋体"/>
        </w:rPr>
        <w:t>法国大革命前夕的舆论与谣言</w:t>
      </w:r>
      <w:r w:rsidR="00F07851">
        <w:rPr>
          <w:rFonts w:ascii="宋体" w:eastAsia="宋体" w:hAnsi="宋体" w:hint="eastAsia"/>
        </w:rPr>
        <w:t xml:space="preserve"> </w:t>
      </w:r>
      <w:r w:rsidR="00F07851">
        <w:rPr>
          <w:rFonts w:ascii="宋体" w:eastAsia="宋体" w:hAnsi="宋体"/>
        </w:rPr>
        <w:t xml:space="preserve"> </w:t>
      </w:r>
      <w:r w:rsidRPr="00F07851">
        <w:rPr>
          <w:rFonts w:ascii="宋体" w:eastAsia="宋体" w:hAnsi="宋体"/>
        </w:rPr>
        <w:t>[法] 阿莱特·法尔热 / 陈旻乐 / 文汇出版社 / 2018</w:t>
      </w:r>
    </w:p>
    <w:p w14:paraId="3DBD7CD4" w14:textId="77777777" w:rsidR="00EB6FA1" w:rsidRPr="00F07851" w:rsidRDefault="00EB6FA1" w:rsidP="00EB6FA1">
      <w:pPr>
        <w:pStyle w:val="ad"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rPr>
          <w:rFonts w:ascii="宋体" w:eastAsia="宋体" w:hAnsi="宋体"/>
        </w:rPr>
      </w:pPr>
      <w:r w:rsidRPr="00097582">
        <w:rPr>
          <w:rFonts w:ascii="宋体" w:eastAsia="宋体" w:hAnsi="宋体"/>
        </w:rPr>
        <w:t>艾希曼在耶路撒冷 : 一份关于平庸的恶的报告</w:t>
      </w:r>
      <w:r w:rsidR="00F07851">
        <w:rPr>
          <w:rFonts w:ascii="宋体" w:eastAsia="宋体" w:hAnsi="宋体" w:hint="eastAsia"/>
        </w:rPr>
        <w:t xml:space="preserve"> </w:t>
      </w:r>
      <w:r w:rsidRPr="00F07851">
        <w:rPr>
          <w:rFonts w:ascii="宋体" w:eastAsia="宋体" w:hAnsi="宋体"/>
        </w:rPr>
        <w:t>[美] 汉娜·阿伦特 / 安尼 / 译林出版社 / 2017</w:t>
      </w:r>
    </w:p>
    <w:p w14:paraId="296AAC6E" w14:textId="77777777" w:rsidR="005D6744" w:rsidRPr="005D6744" w:rsidRDefault="005D6744" w:rsidP="005D6744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</w:p>
    <w:p w14:paraId="7C65C283" w14:textId="77777777" w:rsidR="00E76E34" w:rsidRDefault="00E76E34" w:rsidP="00AF7F9F">
      <w:pPr>
        <w:widowControl/>
        <w:spacing w:beforeLines="50" w:before="156" w:afterLines="50" w:after="156"/>
        <w:jc w:val="center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66E41186" w14:textId="77777777" w:rsidR="002D6B8F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2D6B8F">
        <w:rPr>
          <w:rFonts w:ascii="宋体" w:eastAsia="宋体" w:hAnsi="宋体" w:hint="eastAsia"/>
        </w:rPr>
        <w:t>讲授法</w:t>
      </w:r>
    </w:p>
    <w:p w14:paraId="56813E49" w14:textId="77777777" w:rsidR="00D417A1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2．</w:t>
      </w:r>
      <w:r w:rsidR="002D6B8F">
        <w:rPr>
          <w:rFonts w:ascii="宋体" w:eastAsia="宋体" w:hAnsi="宋体" w:hint="eastAsia"/>
        </w:rPr>
        <w:t>讨论法</w:t>
      </w:r>
    </w:p>
    <w:p w14:paraId="373F52FB" w14:textId="77777777" w:rsidR="002D6B8F" w:rsidRDefault="002D6B8F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3. </w:t>
      </w:r>
      <w:r>
        <w:rPr>
          <w:rFonts w:ascii="宋体" w:eastAsia="宋体" w:hAnsi="宋体" w:hint="eastAsia"/>
        </w:rPr>
        <w:t>案例教学法</w:t>
      </w:r>
    </w:p>
    <w:p w14:paraId="135F4692" w14:textId="77777777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49230B48" w14:textId="77777777" w:rsidR="00D417A1" w:rsidRPr="00DD7B5F" w:rsidRDefault="00DD7B5F" w:rsidP="00022CBB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6074A47E" w14:textId="77777777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1915AD22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75D75FB8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2800FE6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65EEE6B5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3C416566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6F9FC319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F0C7670" w14:textId="77777777" w:rsidR="00D417A1" w:rsidRPr="0013309A" w:rsidRDefault="00367388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政治心理学</w:t>
            </w:r>
            <w:r w:rsidR="00AB2ECD">
              <w:rPr>
                <w:rFonts w:hAnsi="宋体" w:hint="eastAsia"/>
              </w:rPr>
              <w:t>的经典理论</w:t>
            </w:r>
          </w:p>
        </w:tc>
        <w:tc>
          <w:tcPr>
            <w:tcW w:w="2849" w:type="dxa"/>
            <w:vAlign w:val="center"/>
          </w:tcPr>
          <w:p w14:paraId="7C28974D" w14:textId="77777777" w:rsidR="00D417A1" w:rsidRPr="005D407E" w:rsidRDefault="00D11F8F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5D407E">
              <w:rPr>
                <w:rFonts w:hAnsi="宋体" w:hint="eastAsia"/>
              </w:rPr>
              <w:t>课程论文</w:t>
            </w:r>
          </w:p>
        </w:tc>
      </w:tr>
      <w:tr w:rsidR="00D417A1" w14:paraId="300829F3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33DBE0C8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154B339F" w14:textId="77777777" w:rsidR="00D417A1" w:rsidRDefault="00AB2ECD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AB2ECD">
              <w:rPr>
                <w:rFonts w:hAnsi="宋体" w:hint="eastAsia"/>
              </w:rPr>
              <w:t>典型的政治心理</w:t>
            </w:r>
            <w:r>
              <w:rPr>
                <w:rFonts w:hAnsi="宋体" w:hint="eastAsia"/>
              </w:rPr>
              <w:t>现象</w:t>
            </w:r>
          </w:p>
        </w:tc>
        <w:tc>
          <w:tcPr>
            <w:tcW w:w="2849" w:type="dxa"/>
            <w:vAlign w:val="center"/>
          </w:tcPr>
          <w:p w14:paraId="010821DF" w14:textId="77777777" w:rsidR="00D417A1" w:rsidRPr="005D407E" w:rsidRDefault="00D11F8F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5D407E">
              <w:rPr>
                <w:rFonts w:hAnsi="宋体" w:hint="eastAsia"/>
              </w:rPr>
              <w:t>读书报告</w:t>
            </w:r>
          </w:p>
        </w:tc>
      </w:tr>
      <w:tr w:rsidR="00D417A1" w14:paraId="1E9B7740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443E2320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1ED64B6C" w14:textId="77777777" w:rsidR="00D417A1" w:rsidRPr="0013309A" w:rsidRDefault="00AB2ECD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古代传统政治心理的特征</w:t>
            </w:r>
          </w:p>
        </w:tc>
        <w:tc>
          <w:tcPr>
            <w:tcW w:w="2849" w:type="dxa"/>
            <w:vAlign w:val="center"/>
          </w:tcPr>
          <w:p w14:paraId="1E18204A" w14:textId="77777777" w:rsidR="00D417A1" w:rsidRPr="005D407E" w:rsidRDefault="00D11F8F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5D407E">
              <w:rPr>
                <w:rFonts w:hAnsi="宋体" w:hint="eastAsia"/>
              </w:rPr>
              <w:t>读书报告</w:t>
            </w:r>
          </w:p>
        </w:tc>
      </w:tr>
      <w:tr w:rsidR="00D417A1" w14:paraId="3291DB47" w14:textId="77777777" w:rsidTr="00C54636">
        <w:trPr>
          <w:trHeight w:val="567"/>
          <w:jc w:val="center"/>
        </w:trPr>
        <w:tc>
          <w:tcPr>
            <w:tcW w:w="2847" w:type="dxa"/>
            <w:vAlign w:val="center"/>
          </w:tcPr>
          <w:p w14:paraId="4D3A86D9" w14:textId="77777777" w:rsidR="00D417A1" w:rsidRPr="00285327" w:rsidRDefault="002D6B8F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>
              <w:rPr>
                <w:rFonts w:hAnsi="宋体"/>
              </w:rPr>
              <w:t>4</w:t>
            </w:r>
          </w:p>
        </w:tc>
        <w:tc>
          <w:tcPr>
            <w:tcW w:w="2849" w:type="dxa"/>
            <w:vAlign w:val="center"/>
          </w:tcPr>
          <w:p w14:paraId="5954204D" w14:textId="77777777" w:rsidR="00D417A1" w:rsidRDefault="00AB2ECD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AB2ECD">
              <w:rPr>
                <w:rFonts w:hAnsi="宋体" w:hint="eastAsia"/>
              </w:rPr>
              <w:t>优化政治或行政过程</w:t>
            </w:r>
          </w:p>
        </w:tc>
        <w:tc>
          <w:tcPr>
            <w:tcW w:w="2849" w:type="dxa"/>
            <w:vAlign w:val="center"/>
          </w:tcPr>
          <w:p w14:paraId="0B681247" w14:textId="77777777" w:rsidR="00D417A1" w:rsidRPr="005D407E" w:rsidRDefault="00D11F8F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5D407E">
              <w:rPr>
                <w:rFonts w:hAnsi="宋体" w:hint="eastAsia"/>
              </w:rPr>
              <w:t>课程论文</w:t>
            </w:r>
          </w:p>
        </w:tc>
      </w:tr>
    </w:tbl>
    <w:p w14:paraId="2095F016" w14:textId="77777777" w:rsidR="001756BF" w:rsidRPr="002C6CDA" w:rsidRDefault="00DD7B5F" w:rsidP="00DD7B5F">
      <w:pPr>
        <w:widowControl/>
        <w:spacing w:beforeLines="50" w:before="156" w:afterLines="50" w:after="156"/>
        <w:ind w:firstLineChars="200" w:firstLine="489"/>
        <w:jc w:val="left"/>
        <w:rPr>
          <w:rFonts w:ascii="宋体" w:eastAsia="宋体" w:hAnsi="宋体"/>
          <w:szCs w:val="21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332845CC" w14:textId="77777777" w:rsidR="002D6B8F" w:rsidRPr="002D6B8F" w:rsidRDefault="00DD7B5F" w:rsidP="002D6B8F">
      <w:pPr>
        <w:widowControl/>
        <w:spacing w:beforeLines="50" w:before="156" w:afterLines="50" w:after="156"/>
        <w:ind w:firstLineChars="200" w:firstLine="428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2B0A79BA" w14:textId="77777777" w:rsidR="00C54636" w:rsidRDefault="002D6B8F" w:rsidP="00DD7B5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 </w:t>
      </w:r>
      <w:r w:rsidR="00C54636">
        <w:rPr>
          <w:rFonts w:ascii="宋体" w:eastAsia="宋体" w:hAnsi="宋体" w:hint="eastAsia"/>
        </w:rPr>
        <w:t>平时成绩：</w:t>
      </w:r>
      <w:r>
        <w:rPr>
          <w:rFonts w:ascii="宋体" w:eastAsia="宋体" w:hAnsi="宋体"/>
        </w:rPr>
        <w:t>2</w:t>
      </w:r>
      <w:r w:rsidR="00C54636">
        <w:rPr>
          <w:rFonts w:ascii="宋体" w:eastAsia="宋体" w:hAnsi="宋体"/>
        </w:rPr>
        <w:t>0%</w:t>
      </w:r>
      <w:r w:rsidR="00C54636">
        <w:rPr>
          <w:rFonts w:ascii="宋体" w:eastAsia="宋体" w:hAnsi="宋体" w:hint="eastAsia"/>
        </w:rPr>
        <w:t>，期中考试：3</w:t>
      </w:r>
      <w:r w:rsidR="00C54636">
        <w:rPr>
          <w:rFonts w:ascii="宋体" w:eastAsia="宋体" w:hAnsi="宋体"/>
        </w:rPr>
        <w:t>0%</w:t>
      </w:r>
      <w:r w:rsidR="00C54636">
        <w:rPr>
          <w:rFonts w:ascii="宋体" w:eastAsia="宋体" w:hAnsi="宋体" w:hint="eastAsia"/>
        </w:rPr>
        <w:t>，期末考试</w:t>
      </w:r>
      <w:r>
        <w:rPr>
          <w:rFonts w:ascii="宋体" w:eastAsia="宋体" w:hAnsi="宋体"/>
        </w:rPr>
        <w:t>50</w:t>
      </w:r>
      <w:r w:rsidR="00C54636">
        <w:rPr>
          <w:rFonts w:ascii="宋体" w:eastAsia="宋体" w:hAnsi="宋体"/>
        </w:rPr>
        <w:t>%</w:t>
      </w:r>
    </w:p>
    <w:p w14:paraId="4BECAD83" w14:textId="77777777" w:rsidR="00B03909" w:rsidRDefault="00DD7B5F" w:rsidP="00DD7B5F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</w:p>
    <w:p w14:paraId="51C9455E" w14:textId="77777777" w:rsidR="00D504B7" w:rsidRPr="00DD7B5F" w:rsidRDefault="00D504B7" w:rsidP="00D504B7">
      <w:pPr>
        <w:widowControl/>
        <w:spacing w:beforeLines="50" w:before="156" w:afterLines="50" w:after="156"/>
        <w:ind w:firstLineChars="200" w:firstLine="428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163346E3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31770BA1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3F05E938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7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0D0D8FE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216556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67395EA5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EF0C7F2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0399AD27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833403E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13452D4" w14:textId="77777777" w:rsidR="00322986" w:rsidRPr="00322986" w:rsidRDefault="00A55B55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>
              <w:rPr>
                <w:rFonts w:ascii="宋体" w:eastAsia="宋体" w:hAnsi="宋体"/>
                <w:kern w:val="0"/>
                <w:szCs w:val="21"/>
              </w:rPr>
              <w:t>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5A73B7" w14:textId="77777777" w:rsidR="00322986" w:rsidRPr="00322986" w:rsidRDefault="00A55B55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>
              <w:rPr>
                <w:rFonts w:ascii="宋体" w:eastAsia="宋体" w:hAnsi="宋体"/>
                <w:kern w:val="0"/>
                <w:szCs w:val="21"/>
              </w:rPr>
              <w:t>.3</w:t>
            </w:r>
          </w:p>
        </w:tc>
        <w:tc>
          <w:tcPr>
            <w:tcW w:w="1134" w:type="dxa"/>
            <w:vAlign w:val="center"/>
          </w:tcPr>
          <w:p w14:paraId="4C16387A" w14:textId="77777777" w:rsidR="00322986" w:rsidRPr="00322986" w:rsidRDefault="00A55B55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>
              <w:rPr>
                <w:rFonts w:ascii="宋体" w:eastAsia="宋体" w:hAnsi="宋体"/>
                <w:kern w:val="0"/>
                <w:szCs w:val="21"/>
              </w:rPr>
              <w:t>.5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0B818A0C" w14:textId="77777777" w:rsidR="00322986" w:rsidRPr="00322986" w:rsidRDefault="00D14471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目标=0.</w:t>
            </w:r>
            <w:r w:rsidR="00A55B55">
              <w:rPr>
                <w:rFonts w:ascii="宋体" w:eastAsia="宋体" w:hAnsi="宋体"/>
                <w:kern w:val="0"/>
                <w:szCs w:val="21"/>
              </w:rPr>
              <w:t>2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A55B55">
              <w:rPr>
                <w:rFonts w:ascii="宋体" w:eastAsia="宋体" w:hAnsi="宋体"/>
                <w:kern w:val="0"/>
                <w:szCs w:val="21"/>
              </w:rPr>
              <w:t>3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="00322986" w:rsidRPr="00322986"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="00322986"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</w:p>
        </w:tc>
      </w:tr>
      <w:tr w:rsidR="00A55B55" w:rsidRPr="002F4D99" w14:paraId="0EBD0D8C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9946CE3" w14:textId="77777777" w:rsidR="00A55B55" w:rsidRPr="00322986" w:rsidRDefault="00A55B55" w:rsidP="00A55B5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E221164" w14:textId="77777777" w:rsidR="00A55B55" w:rsidRPr="00322986" w:rsidRDefault="00A55B55" w:rsidP="00A55B5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>
              <w:rPr>
                <w:rFonts w:ascii="宋体" w:eastAsia="宋体" w:hAnsi="宋体"/>
                <w:kern w:val="0"/>
                <w:szCs w:val="21"/>
              </w:rPr>
              <w:t>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01E366" w14:textId="77777777" w:rsidR="00A55B55" w:rsidRPr="00322986" w:rsidRDefault="00A55B55" w:rsidP="00A55B5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>
              <w:rPr>
                <w:rFonts w:ascii="宋体" w:eastAsia="宋体" w:hAnsi="宋体"/>
                <w:kern w:val="0"/>
                <w:szCs w:val="21"/>
              </w:rPr>
              <w:t>.3</w:t>
            </w:r>
          </w:p>
        </w:tc>
        <w:tc>
          <w:tcPr>
            <w:tcW w:w="1134" w:type="dxa"/>
            <w:vAlign w:val="center"/>
          </w:tcPr>
          <w:p w14:paraId="7F7D9120" w14:textId="77777777" w:rsidR="00A55B55" w:rsidRPr="00322986" w:rsidRDefault="00A55B55" w:rsidP="00A55B5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>
              <w:rPr>
                <w:rFonts w:ascii="宋体" w:eastAsia="宋体" w:hAnsi="宋体"/>
                <w:kern w:val="0"/>
                <w:szCs w:val="21"/>
              </w:rPr>
              <w:t>.5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0F3566FF" w14:textId="77777777" w:rsidR="00A55B55" w:rsidRPr="00322986" w:rsidRDefault="00A55B55" w:rsidP="00A55B55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A55B55" w:rsidRPr="002F4D99" w14:paraId="2A1E7F41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5BD5D39" w14:textId="77777777" w:rsidR="00A55B55" w:rsidRPr="00322986" w:rsidRDefault="00A55B55" w:rsidP="00A55B5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CAE115F" w14:textId="77777777" w:rsidR="00A55B55" w:rsidRPr="00322986" w:rsidRDefault="00A55B55" w:rsidP="00A55B5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>
              <w:rPr>
                <w:rFonts w:ascii="宋体" w:eastAsia="宋体" w:hAnsi="宋体"/>
                <w:kern w:val="0"/>
                <w:szCs w:val="21"/>
              </w:rPr>
              <w:t>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DD5628" w14:textId="77777777" w:rsidR="00A55B55" w:rsidRPr="00322986" w:rsidRDefault="00A55B55" w:rsidP="00A55B5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>
              <w:rPr>
                <w:rFonts w:ascii="宋体" w:eastAsia="宋体" w:hAnsi="宋体"/>
                <w:kern w:val="0"/>
                <w:szCs w:val="21"/>
              </w:rPr>
              <w:t>.3</w:t>
            </w:r>
          </w:p>
        </w:tc>
        <w:tc>
          <w:tcPr>
            <w:tcW w:w="1134" w:type="dxa"/>
            <w:vAlign w:val="center"/>
          </w:tcPr>
          <w:p w14:paraId="623F24E8" w14:textId="77777777" w:rsidR="00A55B55" w:rsidRPr="00322986" w:rsidRDefault="00A55B55" w:rsidP="00A55B5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>
              <w:rPr>
                <w:rFonts w:ascii="宋体" w:eastAsia="宋体" w:hAnsi="宋体"/>
                <w:kern w:val="0"/>
                <w:szCs w:val="21"/>
              </w:rPr>
              <w:t>.5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B77B319" w14:textId="77777777" w:rsidR="00A55B55" w:rsidRPr="00322986" w:rsidRDefault="00A55B55" w:rsidP="00A55B55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A55B55" w:rsidRPr="002F4D99" w14:paraId="34517327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F04AACA" w14:textId="77777777" w:rsidR="00A55B55" w:rsidRPr="00322986" w:rsidRDefault="00A55B55" w:rsidP="00A55B5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/>
                <w:kern w:val="0"/>
                <w:szCs w:val="21"/>
              </w:rPr>
              <w:t>4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11900D8" w14:textId="77777777" w:rsidR="00A55B55" w:rsidRPr="00322986" w:rsidRDefault="00A55B55" w:rsidP="00A55B5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>
              <w:rPr>
                <w:rFonts w:ascii="宋体" w:eastAsia="宋体" w:hAnsi="宋体"/>
                <w:kern w:val="0"/>
                <w:szCs w:val="21"/>
              </w:rPr>
              <w:t>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4222E1" w14:textId="77777777" w:rsidR="00A55B55" w:rsidRPr="00322986" w:rsidRDefault="00A55B55" w:rsidP="00A55B5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>
              <w:rPr>
                <w:rFonts w:ascii="宋体" w:eastAsia="宋体" w:hAnsi="宋体"/>
                <w:kern w:val="0"/>
                <w:szCs w:val="21"/>
              </w:rPr>
              <w:t>.3</w:t>
            </w:r>
          </w:p>
        </w:tc>
        <w:tc>
          <w:tcPr>
            <w:tcW w:w="1134" w:type="dxa"/>
            <w:vAlign w:val="center"/>
          </w:tcPr>
          <w:p w14:paraId="1F40E55C" w14:textId="77777777" w:rsidR="00A55B55" w:rsidRPr="00322986" w:rsidRDefault="00A55B55" w:rsidP="00A55B55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</w:t>
            </w:r>
            <w:r>
              <w:rPr>
                <w:rFonts w:ascii="宋体" w:eastAsia="宋体" w:hAnsi="宋体"/>
                <w:kern w:val="0"/>
                <w:szCs w:val="21"/>
              </w:rPr>
              <w:t>.5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7ABC92D" w14:textId="77777777" w:rsidR="00A55B55" w:rsidRPr="00322986" w:rsidRDefault="00A55B55" w:rsidP="00A55B55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3BB74AA" w14:textId="77777777" w:rsidR="00285327" w:rsidRPr="00DD7B5F" w:rsidRDefault="00DD7B5F" w:rsidP="00DD7B5F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1AE11BEE" w14:textId="77777777" w:rsidTr="009D1683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75AE6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32E70BC9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BFCE0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112F6A3E" w14:textId="77777777" w:rsidTr="009D1683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94B48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F07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8B0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7E6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4715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A84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6AF98664" w14:textId="77777777" w:rsidTr="009D1683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B7F19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D339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162F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F92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B645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5221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15A4ACAA" w14:textId="77777777" w:rsidTr="009D1683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925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7EDA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3EF9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AA3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4FC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9368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32DC37A3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ABDB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84DCFF2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328" w14:textId="77777777" w:rsidR="00DE7849" w:rsidRPr="00F56396" w:rsidRDefault="00A55B55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60DF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0E99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D747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9484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</w:tr>
      <w:tr w:rsidR="00DE7849" w:rsidRPr="002F4D99" w14:paraId="3CE06DD5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3E15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C0D8B9E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D3A8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DB21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47A5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69CC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7D51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</w:tr>
      <w:tr w:rsidR="00DE7849" w:rsidRPr="002F4D99" w14:paraId="7A5FF623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6351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008D338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FF69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2090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D761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7E61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166C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</w:tr>
      <w:tr w:rsidR="00DE7849" w:rsidRPr="002F4D99" w14:paraId="2AFF6111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92CD" w14:textId="77777777" w:rsidR="00A55B55" w:rsidRDefault="00A55B55" w:rsidP="00A55B55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C76A681" w14:textId="77777777" w:rsidR="00DE7849" w:rsidRPr="00DD7B5F" w:rsidRDefault="00A55B55" w:rsidP="00A55B55">
            <w:pPr>
              <w:spacing w:beforeLines="50" w:before="156" w:afterLines="50" w:after="156"/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6926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98D2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64BD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8631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F658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</w:tr>
    </w:tbl>
    <w:p w14:paraId="223B8D83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41CE6" w14:textId="77777777" w:rsidR="000770A5" w:rsidRDefault="000770A5" w:rsidP="00AA630A">
      <w:r>
        <w:separator/>
      </w:r>
    </w:p>
  </w:endnote>
  <w:endnote w:type="continuationSeparator" w:id="0">
    <w:p w14:paraId="5755CE5C" w14:textId="77777777" w:rsidR="000770A5" w:rsidRDefault="000770A5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50AAD" w14:textId="77777777" w:rsidR="000770A5" w:rsidRDefault="000770A5" w:rsidP="00AA630A">
      <w:r>
        <w:separator/>
      </w:r>
    </w:p>
  </w:footnote>
  <w:footnote w:type="continuationSeparator" w:id="0">
    <w:p w14:paraId="50484013" w14:textId="77777777" w:rsidR="000770A5" w:rsidRDefault="000770A5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61686"/>
    <w:multiLevelType w:val="hybridMultilevel"/>
    <w:tmpl w:val="7C867FC2"/>
    <w:lvl w:ilvl="0" w:tplc="F744953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" w15:restartNumberingAfterBreak="0">
    <w:nsid w:val="3B090EF1"/>
    <w:multiLevelType w:val="hybridMultilevel"/>
    <w:tmpl w:val="B9209BE6"/>
    <w:lvl w:ilvl="0" w:tplc="F744953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28724359">
    <w:abstractNumId w:val="1"/>
  </w:num>
  <w:num w:numId="2" w16cid:durableId="1473019524">
    <w:abstractNumId w:val="2"/>
  </w:num>
  <w:num w:numId="3" w16cid:durableId="1901136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234C5"/>
    <w:rsid w:val="000769AC"/>
    <w:rsid w:val="000770A5"/>
    <w:rsid w:val="00077A5F"/>
    <w:rsid w:val="00094D7C"/>
    <w:rsid w:val="00097582"/>
    <w:rsid w:val="000B0A46"/>
    <w:rsid w:val="000D42B7"/>
    <w:rsid w:val="000E0427"/>
    <w:rsid w:val="000E0987"/>
    <w:rsid w:val="000F054A"/>
    <w:rsid w:val="00103E11"/>
    <w:rsid w:val="001054F7"/>
    <w:rsid w:val="0011362C"/>
    <w:rsid w:val="00113B32"/>
    <w:rsid w:val="0013309A"/>
    <w:rsid w:val="00135006"/>
    <w:rsid w:val="00161BAD"/>
    <w:rsid w:val="001629CE"/>
    <w:rsid w:val="001756BF"/>
    <w:rsid w:val="001E5724"/>
    <w:rsid w:val="002325F3"/>
    <w:rsid w:val="00242673"/>
    <w:rsid w:val="00246C12"/>
    <w:rsid w:val="00256A7E"/>
    <w:rsid w:val="0026140D"/>
    <w:rsid w:val="00285327"/>
    <w:rsid w:val="002A7568"/>
    <w:rsid w:val="002C6CDA"/>
    <w:rsid w:val="002D6B8F"/>
    <w:rsid w:val="00313A87"/>
    <w:rsid w:val="0031414E"/>
    <w:rsid w:val="00322986"/>
    <w:rsid w:val="003241BF"/>
    <w:rsid w:val="0033342F"/>
    <w:rsid w:val="0034254B"/>
    <w:rsid w:val="003513F3"/>
    <w:rsid w:val="00367388"/>
    <w:rsid w:val="00380216"/>
    <w:rsid w:val="0038665C"/>
    <w:rsid w:val="003A7465"/>
    <w:rsid w:val="003B56CF"/>
    <w:rsid w:val="004070CF"/>
    <w:rsid w:val="00411824"/>
    <w:rsid w:val="00417D54"/>
    <w:rsid w:val="00433A66"/>
    <w:rsid w:val="004409F2"/>
    <w:rsid w:val="00455797"/>
    <w:rsid w:val="004649EA"/>
    <w:rsid w:val="00470C24"/>
    <w:rsid w:val="00490F3D"/>
    <w:rsid w:val="004F6257"/>
    <w:rsid w:val="00514D7D"/>
    <w:rsid w:val="005606B3"/>
    <w:rsid w:val="00571ACC"/>
    <w:rsid w:val="00571BB8"/>
    <w:rsid w:val="00586945"/>
    <w:rsid w:val="005924B1"/>
    <w:rsid w:val="00592E72"/>
    <w:rsid w:val="005A0378"/>
    <w:rsid w:val="005A567A"/>
    <w:rsid w:val="005D407E"/>
    <w:rsid w:val="005D6744"/>
    <w:rsid w:val="00607080"/>
    <w:rsid w:val="006129E9"/>
    <w:rsid w:val="0061522D"/>
    <w:rsid w:val="00625612"/>
    <w:rsid w:val="006510BD"/>
    <w:rsid w:val="00651B8F"/>
    <w:rsid w:val="00665621"/>
    <w:rsid w:val="006A15E5"/>
    <w:rsid w:val="006B169E"/>
    <w:rsid w:val="006B79FB"/>
    <w:rsid w:val="006D718B"/>
    <w:rsid w:val="006E4F82"/>
    <w:rsid w:val="006F64C9"/>
    <w:rsid w:val="006F75A3"/>
    <w:rsid w:val="007069E3"/>
    <w:rsid w:val="00710298"/>
    <w:rsid w:val="0072051A"/>
    <w:rsid w:val="0072164B"/>
    <w:rsid w:val="007639A2"/>
    <w:rsid w:val="007723AE"/>
    <w:rsid w:val="00776ECF"/>
    <w:rsid w:val="00786CA6"/>
    <w:rsid w:val="00794903"/>
    <w:rsid w:val="007C379D"/>
    <w:rsid w:val="007C41D5"/>
    <w:rsid w:val="007C62ED"/>
    <w:rsid w:val="007E0230"/>
    <w:rsid w:val="007E39E3"/>
    <w:rsid w:val="007F42B6"/>
    <w:rsid w:val="007F4E42"/>
    <w:rsid w:val="008128AD"/>
    <w:rsid w:val="00843A52"/>
    <w:rsid w:val="008560E2"/>
    <w:rsid w:val="00886EBF"/>
    <w:rsid w:val="008C3E54"/>
    <w:rsid w:val="008D2EEC"/>
    <w:rsid w:val="008E2EA0"/>
    <w:rsid w:val="008F3FA6"/>
    <w:rsid w:val="008F4696"/>
    <w:rsid w:val="00903CA5"/>
    <w:rsid w:val="00906DE9"/>
    <w:rsid w:val="00932629"/>
    <w:rsid w:val="009355DF"/>
    <w:rsid w:val="00937CBB"/>
    <w:rsid w:val="00956F8E"/>
    <w:rsid w:val="009631CB"/>
    <w:rsid w:val="0097479C"/>
    <w:rsid w:val="00976AD7"/>
    <w:rsid w:val="009A3B7F"/>
    <w:rsid w:val="009D1683"/>
    <w:rsid w:val="009D198E"/>
    <w:rsid w:val="009D741F"/>
    <w:rsid w:val="00A001D0"/>
    <w:rsid w:val="00A03BBD"/>
    <w:rsid w:val="00A12AC5"/>
    <w:rsid w:val="00A479A5"/>
    <w:rsid w:val="00A55B55"/>
    <w:rsid w:val="00A60471"/>
    <w:rsid w:val="00A61EFD"/>
    <w:rsid w:val="00A817D4"/>
    <w:rsid w:val="00A8416C"/>
    <w:rsid w:val="00AA4570"/>
    <w:rsid w:val="00AA630A"/>
    <w:rsid w:val="00AB2686"/>
    <w:rsid w:val="00AB2ECD"/>
    <w:rsid w:val="00AB54D6"/>
    <w:rsid w:val="00AE3D1A"/>
    <w:rsid w:val="00AF7F9F"/>
    <w:rsid w:val="00B03909"/>
    <w:rsid w:val="00B40ECD"/>
    <w:rsid w:val="00B41C23"/>
    <w:rsid w:val="00BA23F0"/>
    <w:rsid w:val="00BB5348"/>
    <w:rsid w:val="00BD0A0C"/>
    <w:rsid w:val="00BD1D97"/>
    <w:rsid w:val="00C00798"/>
    <w:rsid w:val="00C326B6"/>
    <w:rsid w:val="00C512D0"/>
    <w:rsid w:val="00C52722"/>
    <w:rsid w:val="00C54636"/>
    <w:rsid w:val="00C67660"/>
    <w:rsid w:val="00CA53B2"/>
    <w:rsid w:val="00CF62E6"/>
    <w:rsid w:val="00D02F99"/>
    <w:rsid w:val="00D07D8C"/>
    <w:rsid w:val="00D11F8F"/>
    <w:rsid w:val="00D13271"/>
    <w:rsid w:val="00D14471"/>
    <w:rsid w:val="00D146FF"/>
    <w:rsid w:val="00D249C8"/>
    <w:rsid w:val="00D3768B"/>
    <w:rsid w:val="00D417A1"/>
    <w:rsid w:val="00D504B7"/>
    <w:rsid w:val="00D55B0E"/>
    <w:rsid w:val="00D575A5"/>
    <w:rsid w:val="00D715F7"/>
    <w:rsid w:val="00D71639"/>
    <w:rsid w:val="00D72FA3"/>
    <w:rsid w:val="00D90CC1"/>
    <w:rsid w:val="00DD7B5F"/>
    <w:rsid w:val="00DE4901"/>
    <w:rsid w:val="00DE7849"/>
    <w:rsid w:val="00DF5133"/>
    <w:rsid w:val="00E05E8B"/>
    <w:rsid w:val="00E132F9"/>
    <w:rsid w:val="00E24BB6"/>
    <w:rsid w:val="00E366AB"/>
    <w:rsid w:val="00E368F3"/>
    <w:rsid w:val="00E4539C"/>
    <w:rsid w:val="00E513E8"/>
    <w:rsid w:val="00E552D1"/>
    <w:rsid w:val="00E76E34"/>
    <w:rsid w:val="00E82930"/>
    <w:rsid w:val="00EA3A85"/>
    <w:rsid w:val="00EB6FA1"/>
    <w:rsid w:val="00ED7F81"/>
    <w:rsid w:val="00F07851"/>
    <w:rsid w:val="00F1329C"/>
    <w:rsid w:val="00F16175"/>
    <w:rsid w:val="00F221C2"/>
    <w:rsid w:val="00F263E5"/>
    <w:rsid w:val="00F52242"/>
    <w:rsid w:val="00F56396"/>
    <w:rsid w:val="00F638B3"/>
    <w:rsid w:val="00F8079D"/>
    <w:rsid w:val="00FB291E"/>
    <w:rsid w:val="00FB4D7E"/>
    <w:rsid w:val="00FB5DF9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EBD056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37CB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0"/>
    <w:uiPriority w:val="9"/>
    <w:qFormat/>
    <w:rsid w:val="004F625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4F6257"/>
    <w:rPr>
      <w:rFonts w:ascii="宋体" w:eastAsia="宋体" w:hAnsi="宋体" w:cs="宋体"/>
      <w:b/>
      <w:bCs/>
      <w:kern w:val="0"/>
      <w:sz w:val="36"/>
      <w:szCs w:val="36"/>
    </w:rPr>
  </w:style>
  <w:style w:type="character" w:styleId="ac">
    <w:name w:val="Hyperlink"/>
    <w:basedOn w:val="a0"/>
    <w:uiPriority w:val="99"/>
    <w:semiHidden/>
    <w:unhideWhenUsed/>
    <w:rsid w:val="004F625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E552D1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937CBB"/>
    <w:rPr>
      <w:b/>
      <w:bCs/>
      <w:kern w:val="44"/>
      <w:sz w:val="44"/>
      <w:szCs w:val="44"/>
    </w:rPr>
  </w:style>
  <w:style w:type="character" w:customStyle="1" w:styleId="ratingnums">
    <w:name w:val="rating_nums"/>
    <w:basedOn w:val="a0"/>
    <w:rsid w:val="00F07851"/>
  </w:style>
  <w:style w:type="character" w:customStyle="1" w:styleId="pl">
    <w:name w:val="pl"/>
    <w:basedOn w:val="a0"/>
    <w:rsid w:val="00F07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1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55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66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031432">
          <w:marLeft w:val="0"/>
          <w:marRight w:val="0"/>
          <w:marTop w:val="9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50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5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25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34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22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3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157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8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92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60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38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8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097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38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0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095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0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1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59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4030">
          <w:marLeft w:val="0"/>
          <w:marRight w:val="0"/>
          <w:marTop w:val="9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4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5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55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96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61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3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52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4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29716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297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67770">
                                  <w:marLeft w:val="0"/>
                                  <w:marRight w:val="180"/>
                                  <w:marTop w:val="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463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3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77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21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8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49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80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16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8749">
          <w:marLeft w:val="0"/>
          <w:marRight w:val="0"/>
          <w:marTop w:val="9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759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782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8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935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16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25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6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2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575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0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0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00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8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40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2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987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3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7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3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8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4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7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76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7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68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1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71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14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34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9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8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964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43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8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5200">
          <w:marLeft w:val="0"/>
          <w:marRight w:val="0"/>
          <w:marTop w:val="9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3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59698">
          <w:marLeft w:val="0"/>
          <w:marRight w:val="0"/>
          <w:marTop w:val="9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44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00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22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39502">
          <w:marLeft w:val="0"/>
          <w:marRight w:val="0"/>
          <w:marTop w:val="9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73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71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514823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19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97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96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30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9742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2588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0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37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9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86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90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1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0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10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62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1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82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2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93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87248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82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426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395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869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5459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9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93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95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3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7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09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4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9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3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3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87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3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4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1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2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0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488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94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22904">
          <w:marLeft w:val="0"/>
          <w:marRight w:val="0"/>
          <w:marTop w:val="9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4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1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839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1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8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8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40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90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1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067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0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317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B.XSL" StyleName="GB7714" Version="2005"/>
</file>

<file path=customXml/itemProps1.xml><?xml version="1.0" encoding="utf-8"?>
<ds:datastoreItem xmlns:ds="http://schemas.openxmlformats.org/officeDocument/2006/customXml" ds:itemID="{5077382F-FB89-A842-B180-1169B94D4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2168</Words>
  <Characters>2451</Characters>
  <Application>Microsoft Office Word</Application>
  <DocSecurity>0</DocSecurity>
  <Lines>90</Lines>
  <Paragraphs>51</Paragraphs>
  <ScaleCrop>false</ScaleCrop>
  <Company>P R C</Company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攀 吴</cp:lastModifiedBy>
  <cp:revision>4</cp:revision>
  <cp:lastPrinted>2020-12-24T07:17:00Z</cp:lastPrinted>
  <dcterms:created xsi:type="dcterms:W3CDTF">2024-09-02T02:48:00Z</dcterms:created>
  <dcterms:modified xsi:type="dcterms:W3CDTF">2024-09-02T02:53:00Z</dcterms:modified>
</cp:coreProperties>
</file>