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CE4B" w14:textId="758623D9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5307B9">
        <w:rPr>
          <w:rFonts w:ascii="黑体" w:eastAsia="黑体" w:hAnsi="黑体" w:hint="eastAsia"/>
          <w:sz w:val="32"/>
          <w:szCs w:val="32"/>
        </w:rPr>
        <w:t>公共管理学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036DC00" w14:textId="262287B6" w:rsidR="00D13271" w:rsidRDefault="00E05E8B" w:rsidP="00DD7B5F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113"/>
        <w:gridCol w:w="1276"/>
        <w:gridCol w:w="3174"/>
      </w:tblGrid>
      <w:tr w:rsidR="00D13271" w:rsidRPr="002F4D99" w14:paraId="363203B4" w14:textId="77777777" w:rsidTr="005307B9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113" w:type="dxa"/>
            <w:vAlign w:val="center"/>
          </w:tcPr>
          <w:p w14:paraId="78B1A213" w14:textId="1858FF2A" w:rsidR="00D13271" w:rsidRPr="00DD7B5F" w:rsidRDefault="005307B9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5307B9">
              <w:rPr>
                <w:rFonts w:ascii="宋体" w:eastAsia="宋体" w:hAnsi="宋体"/>
              </w:rPr>
              <w:t>Public Administration</w:t>
            </w:r>
          </w:p>
        </w:tc>
        <w:tc>
          <w:tcPr>
            <w:tcW w:w="1276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3174" w:type="dxa"/>
            <w:vAlign w:val="center"/>
          </w:tcPr>
          <w:p w14:paraId="0D0FE788" w14:textId="5DADB450" w:rsidR="00D13271" w:rsidRPr="00DD7B5F" w:rsidRDefault="005307B9" w:rsidP="00954BE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5307B9">
              <w:rPr>
                <w:rFonts w:ascii="宋体" w:eastAsia="宋体" w:hAnsi="宋体"/>
              </w:rPr>
              <w:t>URMA3019</w:t>
            </w:r>
          </w:p>
        </w:tc>
      </w:tr>
      <w:tr w:rsidR="00D13271" w:rsidRPr="002F4D99" w14:paraId="7B8B2575" w14:textId="77777777" w:rsidTr="005307B9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113" w:type="dxa"/>
            <w:vAlign w:val="center"/>
          </w:tcPr>
          <w:p w14:paraId="18A567BF" w14:textId="18BA1224" w:rsidR="00D13271" w:rsidRPr="00DD7B5F" w:rsidRDefault="004B2AC2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专业核心课程</w:t>
            </w:r>
          </w:p>
        </w:tc>
        <w:tc>
          <w:tcPr>
            <w:tcW w:w="1276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3174" w:type="dxa"/>
            <w:vAlign w:val="center"/>
          </w:tcPr>
          <w:p w14:paraId="6C650C06" w14:textId="112AB788" w:rsidR="00D13271" w:rsidRPr="00DD7B5F" w:rsidRDefault="00954BE9" w:rsidP="00954BE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</w:t>
            </w:r>
            <w:r>
              <w:rPr>
                <w:rFonts w:ascii="宋体" w:eastAsia="宋体" w:hAnsi="宋体"/>
              </w:rPr>
              <w:t>PE</w:t>
            </w:r>
            <w:r>
              <w:rPr>
                <w:rFonts w:ascii="宋体" w:eastAsia="宋体" w:hAnsi="宋体" w:hint="eastAsia"/>
              </w:rPr>
              <w:t>实验班</w:t>
            </w:r>
          </w:p>
        </w:tc>
      </w:tr>
      <w:tr w:rsidR="00D13271" w:rsidRPr="002F4D99" w14:paraId="6260A76A" w14:textId="77777777" w:rsidTr="005307B9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113" w:type="dxa"/>
            <w:vAlign w:val="center"/>
          </w:tcPr>
          <w:p w14:paraId="51233BF8" w14:textId="52CD0523" w:rsidR="00D13271" w:rsidRPr="00DD7B5F" w:rsidRDefault="005307B9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276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3174" w:type="dxa"/>
            <w:vAlign w:val="center"/>
          </w:tcPr>
          <w:p w14:paraId="2508EC5E" w14:textId="3EFF4F71" w:rsidR="00D13271" w:rsidRPr="00DD7B5F" w:rsidRDefault="005307B9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4</w:t>
            </w:r>
          </w:p>
        </w:tc>
      </w:tr>
      <w:tr w:rsidR="00D13271" w:rsidRPr="002F4D99" w14:paraId="51C3E8CE" w14:textId="77777777" w:rsidTr="005307B9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113" w:type="dxa"/>
            <w:vAlign w:val="center"/>
          </w:tcPr>
          <w:p w14:paraId="6EB1242F" w14:textId="704B6E47" w:rsidR="00D13271" w:rsidRPr="00DD7B5F" w:rsidRDefault="005307B9" w:rsidP="005307B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黄建洪</w:t>
            </w:r>
            <w:r w:rsidR="00DE5285">
              <w:rPr>
                <w:rFonts w:ascii="宋体" w:eastAsia="宋体" w:hAnsi="宋体" w:hint="eastAsia"/>
              </w:rPr>
              <w:t>、刘成良、郑红玉</w:t>
            </w:r>
          </w:p>
        </w:tc>
        <w:tc>
          <w:tcPr>
            <w:tcW w:w="1276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3174" w:type="dxa"/>
            <w:vAlign w:val="center"/>
          </w:tcPr>
          <w:p w14:paraId="784031D0" w14:textId="1C7F604E" w:rsidR="00D13271" w:rsidRPr="00DD7B5F" w:rsidRDefault="005307B9" w:rsidP="00DE528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2024年</w:t>
            </w:r>
            <w:r w:rsidR="00DE5285">
              <w:rPr>
                <w:rFonts w:ascii="宋体" w:eastAsia="宋体" w:hAnsi="宋体"/>
              </w:rPr>
              <w:t>8</w:t>
            </w:r>
            <w:r>
              <w:rPr>
                <w:rFonts w:ascii="宋体" w:eastAsia="宋体" w:hAnsi="宋体"/>
              </w:rPr>
              <w:t>月</w:t>
            </w:r>
            <w:r w:rsidR="00DE5285">
              <w:rPr>
                <w:rFonts w:ascii="宋体" w:eastAsia="宋体" w:hAnsi="宋体"/>
              </w:rPr>
              <w:t>26</w:t>
            </w:r>
            <w:r>
              <w:rPr>
                <w:rFonts w:ascii="宋体" w:eastAsia="宋体" w:hAnsi="宋体"/>
              </w:rPr>
              <w:t>日</w:t>
            </w:r>
          </w:p>
        </w:tc>
      </w:tr>
      <w:tr w:rsidR="00D13271" w:rsidRPr="002F4D99" w14:paraId="60F45005" w14:textId="77777777" w:rsidTr="005307B9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454E21CE" w:rsidR="00D13271" w:rsidRPr="00DD7B5F" w:rsidRDefault="005307B9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5307B9">
              <w:rPr>
                <w:rFonts w:ascii="宋体" w:eastAsia="宋体" w:hAnsi="宋体" w:hint="eastAsia"/>
              </w:rPr>
              <w:t>陈振明，《公共管理学》（第二版），中国人民大学出版社，</w:t>
            </w:r>
            <w:r w:rsidRPr="005307B9">
              <w:rPr>
                <w:rFonts w:ascii="宋体" w:eastAsia="宋体" w:hAnsi="宋体"/>
              </w:rPr>
              <w:t>2017年</w:t>
            </w:r>
            <w:r w:rsidR="00563F01">
              <w:rPr>
                <w:rFonts w:ascii="宋体" w:eastAsia="宋体" w:hAnsi="宋体" w:hint="eastAsia"/>
              </w:rPr>
              <w:t>版</w:t>
            </w:r>
          </w:p>
        </w:tc>
      </w:tr>
      <w:tr w:rsidR="00EF5365" w:rsidRPr="002F4D99" w14:paraId="668EF4B3" w14:textId="77777777" w:rsidTr="005307B9">
        <w:trPr>
          <w:jc w:val="center"/>
        </w:trPr>
        <w:tc>
          <w:tcPr>
            <w:tcW w:w="1135" w:type="dxa"/>
            <w:vAlign w:val="center"/>
          </w:tcPr>
          <w:p w14:paraId="10774105" w14:textId="32C4AA45" w:rsidR="00EF5365" w:rsidRPr="00DD7B5F" w:rsidRDefault="00EF5365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F5365">
              <w:rPr>
                <w:rFonts w:ascii="宋体" w:eastAsia="宋体" w:hAnsi="宋体" w:cs="黑体"/>
                <w:b/>
                <w:bCs/>
              </w:rPr>
              <w:t>预修课程</w:t>
            </w:r>
          </w:p>
        </w:tc>
        <w:tc>
          <w:tcPr>
            <w:tcW w:w="7563" w:type="dxa"/>
            <w:gridSpan w:val="3"/>
            <w:vAlign w:val="center"/>
          </w:tcPr>
          <w:p w14:paraId="4A061636" w14:textId="78A273FA" w:rsidR="00EF5365" w:rsidRPr="005307B9" w:rsidRDefault="00EF536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F5365">
              <w:rPr>
                <w:rFonts w:ascii="宋体" w:eastAsia="宋体" w:hAnsi="宋体"/>
              </w:rPr>
              <w:t>经济学、管理学、法学等</w:t>
            </w:r>
          </w:p>
        </w:tc>
      </w:tr>
      <w:tr w:rsidR="00EF5365" w:rsidRPr="002F4D99" w14:paraId="718BBC91" w14:textId="77777777" w:rsidTr="005307B9">
        <w:trPr>
          <w:jc w:val="center"/>
        </w:trPr>
        <w:tc>
          <w:tcPr>
            <w:tcW w:w="1135" w:type="dxa"/>
            <w:vAlign w:val="center"/>
          </w:tcPr>
          <w:p w14:paraId="22B02442" w14:textId="44E9A7F4" w:rsidR="00EF5365" w:rsidRPr="00EF5365" w:rsidRDefault="00EF5365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后续课程</w:t>
            </w:r>
          </w:p>
        </w:tc>
        <w:tc>
          <w:tcPr>
            <w:tcW w:w="7563" w:type="dxa"/>
            <w:gridSpan w:val="3"/>
            <w:vAlign w:val="center"/>
          </w:tcPr>
          <w:p w14:paraId="5A6BB857" w14:textId="710A2C77" w:rsidR="00EF5365" w:rsidRPr="00EF5365" w:rsidRDefault="00EF536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F5365">
              <w:rPr>
                <w:rFonts w:ascii="宋体" w:eastAsia="宋体" w:hAnsi="宋体" w:hint="eastAsia"/>
              </w:rPr>
              <w:t>组织行为学、公共政策学、地方政府学等</w:t>
            </w:r>
          </w:p>
        </w:tc>
      </w:tr>
    </w:tbl>
    <w:p w14:paraId="17AEB187" w14:textId="1A7BCD27" w:rsidR="00E05E8B" w:rsidRDefault="00E05E8B" w:rsidP="00563F01">
      <w:pPr>
        <w:pStyle w:val="a3"/>
        <w:spacing w:beforeLines="100" w:before="312" w:afterLines="50" w:after="156"/>
        <w:ind w:firstLineChars="200" w:firstLine="571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3DD3620" w14:textId="24A8DA3A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="00EF5365">
        <w:rPr>
          <w:rFonts w:ascii="黑体" w:eastAsia="黑体" w:hAnsi="黑体" w:cs="宋体" w:hint="eastAsia"/>
          <w:b/>
          <w:sz w:val="24"/>
          <w:szCs w:val="24"/>
        </w:rPr>
        <w:t>目标</w:t>
      </w:r>
    </w:p>
    <w:p w14:paraId="5E066944" w14:textId="4D4AFEAB" w:rsidR="00104D74" w:rsidRPr="00FB77A1" w:rsidRDefault="00104D74" w:rsidP="00104D74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04D74">
        <w:rPr>
          <w:rFonts w:hAnsi="宋体" w:cs="宋体" w:hint="eastAsia"/>
        </w:rPr>
        <w:t>公共管理学，既是一门国家的艺术，又是一门公共事务管理之学，它聚焦公共事务管理、促进公共利益实现，更关注民生福祉优化。</w:t>
      </w:r>
      <w:r w:rsidR="001101C8" w:rsidRPr="001101C8">
        <w:rPr>
          <w:rFonts w:hAnsi="宋体" w:cs="宋体" w:hint="eastAsia"/>
        </w:rPr>
        <w:t>本课程主要系统介绍公共管理学的基本概念、基础知识与基础理论</w:t>
      </w:r>
      <w:r>
        <w:rPr>
          <w:rFonts w:hAnsi="宋体" w:cs="宋体" w:hint="eastAsia"/>
        </w:rPr>
        <w:t>，</w:t>
      </w:r>
      <w:r w:rsidRPr="00104D74">
        <w:rPr>
          <w:rFonts w:hAnsi="宋体" w:cs="宋体" w:hint="eastAsia"/>
        </w:rPr>
        <w:t>研究公共部门管理的理论形态、知识体系和实践模式，探讨公共治理与公共服务的学科内涵、焦点领域与分析范式</w:t>
      </w:r>
      <w:r w:rsidR="001101C8" w:rsidRPr="001101C8">
        <w:rPr>
          <w:rFonts w:hAnsi="宋体" w:cs="宋体" w:hint="eastAsia"/>
        </w:rPr>
        <w:t>。通过详细讲解公共组织理论、政府改革与治理、政府间关系、政府作用、公共政策、绩效管理、人力资源管理、公共经济管理、第三部门管理、战略管理和公共管理伦理等重要理论知识。帮助学生掌握公共管理的核心理念和根本价值，加深对公共管理的公共性、民主性和科学性等基本属性的认识，拓展学生从事</w:t>
      </w:r>
      <w:r>
        <w:rPr>
          <w:rFonts w:hAnsi="宋体" w:cs="宋体" w:hint="eastAsia"/>
        </w:rPr>
        <w:t>公共</w:t>
      </w:r>
      <w:r w:rsidR="001101C8" w:rsidRPr="001101C8">
        <w:rPr>
          <w:rFonts w:hAnsi="宋体" w:cs="宋体" w:hint="eastAsia"/>
        </w:rPr>
        <w:t>管理的宏观视野，培育学生扎实的管理学专业素质，塑造有爱、有责、又能的高效实干的创新型公共管理人才，提升学生服务社会的公共实践能力，</w:t>
      </w:r>
      <w:r w:rsidR="001F0BBE">
        <w:rPr>
          <w:rFonts w:hAnsi="宋体" w:cs="宋体" w:hint="eastAsia"/>
        </w:rPr>
        <w:t>以</w:t>
      </w:r>
      <w:r w:rsidR="001101C8" w:rsidRPr="001101C8">
        <w:rPr>
          <w:rFonts w:hAnsi="宋体" w:cs="宋体" w:hint="eastAsia"/>
        </w:rPr>
        <w:t>促进学生全面发展</w:t>
      </w:r>
      <w:r w:rsidR="001101C8">
        <w:rPr>
          <w:rFonts w:hAnsi="宋体" w:cs="宋体" w:hint="eastAsia"/>
        </w:rPr>
        <w:t>。</w:t>
      </w:r>
    </w:p>
    <w:p w14:paraId="50E6B12C" w14:textId="1E195901" w:rsidR="00E05E8B" w:rsidRPr="00FB77A1" w:rsidRDefault="00EF5365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</w:t>
      </w:r>
      <w:r w:rsidR="003B4D8E">
        <w:rPr>
          <w:rFonts w:ascii="黑体" w:eastAsia="黑体" w:hAnsi="黑体" w:cs="宋体" w:hint="eastAsia"/>
          <w:sz w:val="24"/>
          <w:szCs w:val="24"/>
        </w:rPr>
        <w:t>具体</w:t>
      </w:r>
      <w:r>
        <w:rPr>
          <w:rFonts w:ascii="黑体" w:eastAsia="黑体" w:hAnsi="黑体" w:cs="宋体" w:hint="eastAsia"/>
          <w:sz w:val="24"/>
          <w:szCs w:val="24"/>
        </w:rPr>
        <w:t>目标</w:t>
      </w:r>
    </w:p>
    <w:p w14:paraId="38CAB695" w14:textId="4BBE0624" w:rsidR="00E05E8B" w:rsidRPr="000C2D1F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FF2679">
        <w:rPr>
          <w:rFonts w:hAnsi="宋体" w:cs="宋体" w:hint="eastAsia"/>
          <w:b/>
        </w:rPr>
        <w:t>知识目标</w:t>
      </w:r>
    </w:p>
    <w:p w14:paraId="53CB53C2" w14:textId="7B99D39E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FF2679" w:rsidRPr="00FF2679">
        <w:rPr>
          <w:rFonts w:hAnsi="宋体" w:cs="宋体" w:hint="eastAsia"/>
        </w:rPr>
        <w:t>掌握公共管理的知识图谱</w:t>
      </w:r>
      <w:r w:rsidR="00FF2679">
        <w:rPr>
          <w:rFonts w:hAnsi="宋体" w:cs="宋体" w:hint="eastAsia"/>
        </w:rPr>
        <w:t>。</w:t>
      </w:r>
    </w:p>
    <w:p w14:paraId="2FBA4119" w14:textId="77777777" w:rsidR="00FF2679" w:rsidRDefault="00E05E8B" w:rsidP="00FF26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FF2679" w:rsidRPr="00FF2679">
        <w:rPr>
          <w:rFonts w:hAnsi="宋体" w:cs="宋体" w:hint="eastAsia"/>
        </w:rPr>
        <w:t>掌握公共管理的方法论索引</w:t>
      </w:r>
      <w:r w:rsidR="00FF2679">
        <w:rPr>
          <w:rFonts w:hAnsi="宋体" w:cs="宋体" w:hint="eastAsia"/>
        </w:rPr>
        <w:t>。</w:t>
      </w:r>
    </w:p>
    <w:p w14:paraId="60E80C88" w14:textId="0CDDB01F" w:rsidR="00E05E8B" w:rsidRPr="000C2D1F" w:rsidRDefault="00E05E8B" w:rsidP="00FF2679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lastRenderedPageBreak/>
        <w:t>课程目标2：</w:t>
      </w:r>
      <w:r w:rsidR="00FF2679">
        <w:rPr>
          <w:rFonts w:hAnsi="宋体" w:cs="宋体" w:hint="eastAsia"/>
          <w:b/>
        </w:rPr>
        <w:t>能力目标</w:t>
      </w:r>
    </w:p>
    <w:p w14:paraId="41359A8B" w14:textId="66790D16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FF2679">
        <w:rPr>
          <w:rFonts w:hAnsi="宋体" w:cs="宋体" w:hint="eastAsia"/>
        </w:rPr>
        <w:t>练就</w:t>
      </w:r>
      <w:r w:rsidR="00FF2679" w:rsidRPr="00FF2679">
        <w:rPr>
          <w:rFonts w:hAnsi="宋体" w:cs="宋体" w:hint="eastAsia"/>
        </w:rPr>
        <w:t>运用理论对真实管理案例进行分析的能力</w:t>
      </w:r>
      <w:r w:rsidR="00FF2679">
        <w:rPr>
          <w:rFonts w:hAnsi="宋体" w:cs="宋体" w:hint="eastAsia"/>
        </w:rPr>
        <w:t>。</w:t>
      </w:r>
    </w:p>
    <w:p w14:paraId="20AD0388" w14:textId="6446B51E" w:rsidR="00E05E8B" w:rsidRDefault="00E05E8B" w:rsidP="00FF26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FF2679">
        <w:rPr>
          <w:rFonts w:hAnsi="宋体" w:cs="宋体" w:hint="eastAsia"/>
        </w:rPr>
        <w:t>练就</w:t>
      </w:r>
      <w:r w:rsidR="00FF2679" w:rsidRPr="00FF2679">
        <w:rPr>
          <w:rFonts w:hAnsi="宋体" w:cs="宋体" w:hint="eastAsia"/>
        </w:rPr>
        <w:t>运用理论对真实管理案例进行实际迁移的能力</w:t>
      </w:r>
      <w:r w:rsidR="00FF2679">
        <w:rPr>
          <w:rFonts w:hAnsi="宋体" w:cs="宋体" w:hint="eastAsia"/>
        </w:rPr>
        <w:t>。</w:t>
      </w:r>
    </w:p>
    <w:p w14:paraId="184FD22E" w14:textId="2BB89A60" w:rsidR="00FF2679" w:rsidRPr="000C2D1F" w:rsidRDefault="00E05E8B" w:rsidP="00FF2679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FF2679">
        <w:rPr>
          <w:rFonts w:hAnsi="宋体" w:cs="宋体" w:hint="eastAsia"/>
          <w:b/>
        </w:rPr>
        <w:t>素养目标</w:t>
      </w:r>
    </w:p>
    <w:p w14:paraId="02DCD02A" w14:textId="5DFA87DB" w:rsidR="00FF2679" w:rsidRDefault="005F179E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 w:rsidR="00FF2679">
        <w:rPr>
          <w:rFonts w:hAnsi="宋体" w:cs="宋体" w:hint="eastAsia"/>
        </w:rPr>
        <w:t>．1</w:t>
      </w:r>
      <w:r w:rsidR="00FF2679" w:rsidRPr="00FF2679">
        <w:rPr>
          <w:rFonts w:hAnsi="宋体" w:cs="宋体" w:hint="eastAsia"/>
        </w:rPr>
        <w:t>塑造导向善治的公共价值</w:t>
      </w:r>
      <w:r w:rsidR="00FF2679">
        <w:rPr>
          <w:rFonts w:hAnsi="宋体" w:cs="宋体" w:hint="eastAsia"/>
        </w:rPr>
        <w:t>。</w:t>
      </w:r>
    </w:p>
    <w:p w14:paraId="6F5F5C28" w14:textId="3C576B71" w:rsidR="00FF2679" w:rsidRDefault="005F179E" w:rsidP="00FF267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 w:rsidR="00FF2679">
        <w:rPr>
          <w:rFonts w:hAnsi="宋体" w:cs="宋体" w:hint="eastAsia"/>
        </w:rPr>
        <w:t>．</w:t>
      </w:r>
      <w:r w:rsidR="00FF2679">
        <w:rPr>
          <w:rFonts w:hAnsi="宋体" w:cs="宋体"/>
        </w:rPr>
        <w:t>2</w:t>
      </w:r>
      <w:r w:rsidR="00FF2679" w:rsidRPr="00FF2679">
        <w:rPr>
          <w:rFonts w:hAnsi="宋体" w:cs="宋体" w:hint="eastAsia"/>
        </w:rPr>
        <w:t>塑造导向善治的公共精神</w:t>
      </w:r>
      <w:r w:rsidR="00FF2679">
        <w:rPr>
          <w:rFonts w:hAnsi="宋体" w:cs="宋体" w:hint="eastAsia"/>
        </w:rPr>
        <w:t>。</w:t>
      </w:r>
    </w:p>
    <w:p w14:paraId="41DF4243" w14:textId="098F67C1" w:rsidR="00FF2679" w:rsidRPr="00FF2679" w:rsidRDefault="005F179E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 w:rsidR="00FF2679">
        <w:rPr>
          <w:rFonts w:hAnsi="宋体" w:cs="宋体" w:hint="eastAsia"/>
        </w:rPr>
        <w:t>．</w:t>
      </w:r>
      <w:r w:rsidR="00FF2679">
        <w:rPr>
          <w:rFonts w:hAnsi="宋体" w:cs="宋体"/>
        </w:rPr>
        <w:t>3</w:t>
      </w:r>
      <w:r w:rsidR="00FF2679" w:rsidRPr="00FF2679">
        <w:rPr>
          <w:rFonts w:hAnsi="宋体" w:cs="宋体" w:hint="eastAsia"/>
        </w:rPr>
        <w:t>塑造导向善治的公共情怀</w:t>
      </w:r>
      <w:r w:rsidR="00FF2679">
        <w:rPr>
          <w:rFonts w:hAnsi="宋体" w:cs="宋体" w:hint="eastAsia"/>
        </w:rPr>
        <w:t>。</w:t>
      </w:r>
    </w:p>
    <w:p w14:paraId="043E0459" w14:textId="2576E9F0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5A397EEE" w14:textId="437E48D9" w:rsidR="00E05E8B" w:rsidRPr="00EB7EB1" w:rsidRDefault="00DD7B5F" w:rsidP="00DD7B5F">
      <w:pPr>
        <w:pStyle w:val="a3"/>
        <w:spacing w:beforeLines="50" w:before="156" w:afterLines="50" w:after="156"/>
        <w:ind w:firstLineChars="200" w:firstLine="428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528"/>
        <w:gridCol w:w="1985"/>
        <w:gridCol w:w="4252"/>
      </w:tblGrid>
      <w:tr w:rsidR="00E05E8B" w14:paraId="6CAC3D1B" w14:textId="77777777" w:rsidTr="005F179E">
        <w:trPr>
          <w:jc w:val="center"/>
        </w:trPr>
        <w:tc>
          <w:tcPr>
            <w:tcW w:w="1302" w:type="dxa"/>
            <w:vAlign w:val="center"/>
          </w:tcPr>
          <w:p w14:paraId="6AC75DE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528" w:type="dxa"/>
            <w:vAlign w:val="center"/>
          </w:tcPr>
          <w:p w14:paraId="7D6B5BC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1985" w:type="dxa"/>
            <w:vAlign w:val="center"/>
          </w:tcPr>
          <w:p w14:paraId="1AAC1BB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252" w:type="dxa"/>
            <w:vAlign w:val="center"/>
          </w:tcPr>
          <w:p w14:paraId="57AEEC4D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66EEA943" w14:textId="77777777" w:rsidTr="005F179E"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528" w:type="dxa"/>
            <w:vAlign w:val="center"/>
          </w:tcPr>
          <w:p w14:paraId="7631D28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1985" w:type="dxa"/>
            <w:vAlign w:val="center"/>
          </w:tcPr>
          <w:p w14:paraId="529C6E55" w14:textId="1F3FC8A3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第二章、第三章</w:t>
            </w:r>
          </w:p>
          <w:p w14:paraId="6D00C95D" w14:textId="318C2F8F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第四章、第五章</w:t>
            </w:r>
          </w:p>
          <w:p w14:paraId="6A0951CB" w14:textId="520F910A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第六章、第七章</w:t>
            </w:r>
          </w:p>
          <w:p w14:paraId="4FD273F9" w14:textId="77777777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第八章、第十章</w:t>
            </w:r>
          </w:p>
          <w:p w14:paraId="7065B9D0" w14:textId="5A05CCCC" w:rsidR="004F461D" w:rsidRDefault="004F461D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第十一章、第十二章、第十三章</w:t>
            </w:r>
          </w:p>
        </w:tc>
        <w:tc>
          <w:tcPr>
            <w:tcW w:w="4252" w:type="dxa"/>
            <w:vAlign w:val="center"/>
          </w:tcPr>
          <w:p w14:paraId="099652AF" w14:textId="4517BD8E" w:rsidR="00E05E8B" w:rsidRDefault="005F179E" w:rsidP="00B6402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F179E">
              <w:rPr>
                <w:rFonts w:hAnsi="宋体" w:cs="宋体" w:hint="eastAsia"/>
              </w:rPr>
              <w:t>毕业要求</w:t>
            </w:r>
            <w:r w:rsidRPr="005F179E">
              <w:rPr>
                <w:rFonts w:hAnsi="宋体" w:cs="宋体"/>
              </w:rPr>
              <w:t>1：</w:t>
            </w:r>
            <w:r w:rsidR="00B64020">
              <w:rPr>
                <w:rFonts w:hAnsi="宋体" w:cs="宋体" w:hint="eastAsia"/>
              </w:rPr>
              <w:t>充分</w:t>
            </w:r>
            <w:r w:rsidRPr="005F179E">
              <w:rPr>
                <w:rFonts w:hAnsi="宋体" w:cs="宋体"/>
              </w:rPr>
              <w:t>掌握</w:t>
            </w:r>
            <w:r w:rsidR="00B64020">
              <w:rPr>
                <w:rFonts w:hAnsi="宋体" w:cs="宋体" w:hint="eastAsia"/>
              </w:rPr>
              <w:t>哲学、</w:t>
            </w:r>
            <w:r w:rsidRPr="005F179E">
              <w:rPr>
                <w:rFonts w:hAnsi="宋体" w:cs="宋体"/>
              </w:rPr>
              <w:t>政治学、</w:t>
            </w:r>
            <w:r w:rsidR="00B64020">
              <w:rPr>
                <w:rFonts w:hAnsi="宋体" w:cs="宋体" w:hint="eastAsia"/>
              </w:rPr>
              <w:t>经济学的系统知识，了解国内外学界最新理论前沿和发展动态，具备进一步从事相关专业研究的理论基础。</w:t>
            </w:r>
          </w:p>
        </w:tc>
      </w:tr>
      <w:tr w:rsidR="005F179E" w14:paraId="13682B18" w14:textId="77777777" w:rsidTr="005F179E">
        <w:trPr>
          <w:jc w:val="center"/>
        </w:trPr>
        <w:tc>
          <w:tcPr>
            <w:tcW w:w="1302" w:type="dxa"/>
            <w:vMerge/>
            <w:vAlign w:val="center"/>
          </w:tcPr>
          <w:p w14:paraId="6CE05730" w14:textId="77777777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757DC332" w14:textId="77777777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1985" w:type="dxa"/>
            <w:vAlign w:val="center"/>
          </w:tcPr>
          <w:p w14:paraId="05A67761" w14:textId="14BEABDE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第二章、第四章</w:t>
            </w:r>
          </w:p>
          <w:p w14:paraId="59723DE0" w14:textId="77777777" w:rsidR="00586AB0" w:rsidRDefault="005F179E" w:rsidP="00586AB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第六章、</w:t>
            </w:r>
            <w:r w:rsidR="00586AB0">
              <w:rPr>
                <w:rFonts w:hAnsi="宋体" w:cs="宋体" w:hint="eastAsia"/>
              </w:rPr>
              <w:t>第七章</w:t>
            </w:r>
          </w:p>
          <w:p w14:paraId="5FE991B4" w14:textId="77777777" w:rsidR="00586AB0" w:rsidRDefault="00586AB0" w:rsidP="00586AB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第八章、</w:t>
            </w:r>
            <w:r w:rsidR="005F179E">
              <w:rPr>
                <w:rFonts w:hAnsi="宋体" w:cs="宋体" w:hint="eastAsia"/>
              </w:rPr>
              <w:t>第十章</w:t>
            </w:r>
          </w:p>
          <w:p w14:paraId="74B6519E" w14:textId="37B618FE" w:rsidR="005F179E" w:rsidRDefault="00586AB0" w:rsidP="00586AB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第十一章、第十二章、第十三章</w:t>
            </w:r>
          </w:p>
        </w:tc>
        <w:tc>
          <w:tcPr>
            <w:tcW w:w="4252" w:type="dxa"/>
            <w:vAlign w:val="center"/>
          </w:tcPr>
          <w:p w14:paraId="11660F5D" w14:textId="6B511228" w:rsidR="005F179E" w:rsidRDefault="005F179E" w:rsidP="00B6402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F179E">
              <w:rPr>
                <w:rFonts w:hAnsi="宋体" w:cs="宋体" w:hint="eastAsia"/>
              </w:rPr>
              <w:t>毕业要求</w:t>
            </w:r>
            <w:r w:rsidRPr="005F179E">
              <w:rPr>
                <w:rFonts w:hAnsi="宋体" w:cs="宋体"/>
              </w:rPr>
              <w:t>2：</w:t>
            </w:r>
            <w:r w:rsidR="00B64020">
              <w:rPr>
                <w:rFonts w:hAnsi="宋体" w:cs="宋体" w:hint="eastAsia"/>
              </w:rPr>
              <w:t>熟悉当代哲学、</w:t>
            </w:r>
            <w:r w:rsidR="00B64020" w:rsidRPr="005F179E">
              <w:rPr>
                <w:rFonts w:hAnsi="宋体" w:cs="宋体"/>
              </w:rPr>
              <w:t>政治学、</w:t>
            </w:r>
            <w:r w:rsidR="00B64020">
              <w:rPr>
                <w:rFonts w:hAnsi="宋体" w:cs="宋体" w:hint="eastAsia"/>
              </w:rPr>
              <w:t>经济学、思维科学的相关理论和实务知识，具有跨学科的理论视野、思维能力和实务分析能力</w:t>
            </w:r>
            <w:r w:rsidRPr="005F179E">
              <w:rPr>
                <w:rFonts w:hAnsi="宋体" w:cs="宋体"/>
              </w:rPr>
              <w:t>。</w:t>
            </w:r>
          </w:p>
        </w:tc>
      </w:tr>
      <w:tr w:rsidR="005F179E" w14:paraId="08A86D07" w14:textId="77777777" w:rsidTr="005F179E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 w14:textId="77777777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528" w:type="dxa"/>
            <w:vAlign w:val="center"/>
          </w:tcPr>
          <w:p w14:paraId="16717C16" w14:textId="77777777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1985" w:type="dxa"/>
            <w:vAlign w:val="center"/>
          </w:tcPr>
          <w:p w14:paraId="318BFB1D" w14:textId="65B5DE10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第三章、第五章</w:t>
            </w:r>
          </w:p>
          <w:p w14:paraId="499FC55A" w14:textId="77777777" w:rsidR="005F179E" w:rsidRDefault="005F179E" w:rsidP="009741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第七章</w:t>
            </w:r>
            <w:r w:rsidR="009741A8">
              <w:rPr>
                <w:rFonts w:hAnsi="宋体" w:cs="宋体" w:hint="eastAsia"/>
              </w:rPr>
              <w:t>、</w:t>
            </w:r>
            <w:r>
              <w:rPr>
                <w:rFonts w:hAnsi="宋体" w:cs="宋体" w:hint="eastAsia"/>
              </w:rPr>
              <w:t>第八章</w:t>
            </w:r>
          </w:p>
          <w:p w14:paraId="1AB21B48" w14:textId="59245482" w:rsidR="004F461D" w:rsidRDefault="004F461D" w:rsidP="009741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第九章、第十章</w:t>
            </w:r>
          </w:p>
        </w:tc>
        <w:tc>
          <w:tcPr>
            <w:tcW w:w="4252" w:type="dxa"/>
            <w:vAlign w:val="center"/>
          </w:tcPr>
          <w:p w14:paraId="3DCD50FA" w14:textId="298E628A" w:rsidR="005F179E" w:rsidRDefault="005F179E" w:rsidP="005F179E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F179E">
              <w:rPr>
                <w:rFonts w:hAnsi="宋体" w:cs="宋体" w:hint="eastAsia"/>
              </w:rPr>
              <w:t>毕业要求</w:t>
            </w:r>
            <w:r w:rsidRPr="005F179E">
              <w:rPr>
                <w:rFonts w:hAnsi="宋体" w:cs="宋体"/>
              </w:rPr>
              <w:t>3：</w:t>
            </w:r>
            <w:r w:rsidR="00B64020">
              <w:rPr>
                <w:rFonts w:hAnsi="宋体" w:cs="宋体" w:hint="eastAsia"/>
              </w:rPr>
              <w:t>具备较高的理论思维能力、较强的批判反思意识以及相应的品格特质，学以致用，将所学知识运用到社会、人生的思考和对自我身心的调适过程中</w:t>
            </w:r>
            <w:r w:rsidRPr="005F179E">
              <w:rPr>
                <w:rFonts w:hAnsi="宋体" w:cs="宋体"/>
              </w:rPr>
              <w:t>。</w:t>
            </w:r>
          </w:p>
        </w:tc>
      </w:tr>
      <w:tr w:rsidR="005F179E" w14:paraId="4E038CE5" w14:textId="77777777" w:rsidTr="005F179E">
        <w:trPr>
          <w:jc w:val="center"/>
        </w:trPr>
        <w:tc>
          <w:tcPr>
            <w:tcW w:w="1302" w:type="dxa"/>
            <w:vMerge/>
            <w:vAlign w:val="center"/>
          </w:tcPr>
          <w:p w14:paraId="406B4FBA" w14:textId="77777777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6FDE7686" w14:textId="77777777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1985" w:type="dxa"/>
            <w:vAlign w:val="center"/>
          </w:tcPr>
          <w:p w14:paraId="6DB43034" w14:textId="77777777" w:rsidR="009741A8" w:rsidRDefault="009741A8" w:rsidP="009741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第三章、第四章</w:t>
            </w:r>
          </w:p>
          <w:p w14:paraId="005D6C69" w14:textId="77777777" w:rsidR="009741A8" w:rsidRDefault="009741A8" w:rsidP="009741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第五章、第六章</w:t>
            </w:r>
          </w:p>
          <w:p w14:paraId="2D110AD8" w14:textId="77777777" w:rsidR="005F179E" w:rsidRDefault="009741A8" w:rsidP="009741A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第七章、第八章</w:t>
            </w:r>
          </w:p>
          <w:p w14:paraId="4475D85C" w14:textId="7700DDB8" w:rsidR="004F461D" w:rsidRDefault="004F461D" w:rsidP="009741A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第十三章</w:t>
            </w:r>
          </w:p>
        </w:tc>
        <w:tc>
          <w:tcPr>
            <w:tcW w:w="4252" w:type="dxa"/>
            <w:vAlign w:val="center"/>
          </w:tcPr>
          <w:p w14:paraId="77FA07A0" w14:textId="4E859DEF" w:rsidR="005F179E" w:rsidRDefault="005F179E" w:rsidP="005F179E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F179E">
              <w:rPr>
                <w:rFonts w:hAnsi="宋体" w:cs="宋体" w:hint="eastAsia"/>
              </w:rPr>
              <w:t>毕业要求</w:t>
            </w:r>
            <w:r w:rsidRPr="005F179E">
              <w:rPr>
                <w:rFonts w:hAnsi="宋体" w:cs="宋体"/>
              </w:rPr>
              <w:t>4：</w:t>
            </w:r>
            <w:r w:rsidR="00B64020">
              <w:rPr>
                <w:rFonts w:hAnsi="宋体" w:cs="宋体" w:hint="eastAsia"/>
              </w:rPr>
              <w:t>掌握资料检索、调研分析的基本方法，具有一定科学研究能力</w:t>
            </w:r>
            <w:r w:rsidRPr="005F179E">
              <w:rPr>
                <w:rFonts w:hAnsi="宋体" w:cs="宋体"/>
              </w:rPr>
              <w:t>。</w:t>
            </w:r>
            <w:r w:rsidR="00B64020">
              <w:rPr>
                <w:rFonts w:hAnsi="宋体" w:cs="宋体" w:hint="eastAsia"/>
              </w:rPr>
              <w:t>具体包括掌握文献检索、资料查询的基本方法，具有一定的科学研究和策略、组织、执行的实际工作能力。</w:t>
            </w:r>
          </w:p>
        </w:tc>
      </w:tr>
      <w:tr w:rsidR="005F179E" w14:paraId="2060B6C9" w14:textId="77777777" w:rsidTr="005F179E">
        <w:trPr>
          <w:trHeight w:val="526"/>
          <w:jc w:val="center"/>
        </w:trPr>
        <w:tc>
          <w:tcPr>
            <w:tcW w:w="1302" w:type="dxa"/>
            <w:vMerge w:val="restart"/>
            <w:vAlign w:val="center"/>
          </w:tcPr>
          <w:p w14:paraId="03E8F8F1" w14:textId="2E8B4420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/>
                <w:szCs w:val="21"/>
              </w:rPr>
              <w:t>3</w:t>
            </w:r>
          </w:p>
        </w:tc>
        <w:tc>
          <w:tcPr>
            <w:tcW w:w="1528" w:type="dxa"/>
            <w:vAlign w:val="center"/>
          </w:tcPr>
          <w:p w14:paraId="1BA2DA6B" w14:textId="36336406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3</w:t>
            </w:r>
            <w:r>
              <w:rPr>
                <w:rFonts w:hAnsi="宋体" w:cs="宋体" w:hint="eastAsia"/>
              </w:rPr>
              <w:t>.1</w:t>
            </w:r>
          </w:p>
        </w:tc>
        <w:tc>
          <w:tcPr>
            <w:tcW w:w="1985" w:type="dxa"/>
            <w:vAlign w:val="center"/>
          </w:tcPr>
          <w:p w14:paraId="3B31FBC6" w14:textId="77777777" w:rsidR="00586AB0" w:rsidRDefault="009741A8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741A8">
              <w:rPr>
                <w:rFonts w:hAnsi="宋体" w:cs="宋体" w:hint="eastAsia"/>
              </w:rPr>
              <w:t>第一章</w:t>
            </w:r>
            <w:r>
              <w:rPr>
                <w:rFonts w:hAnsi="宋体" w:cs="宋体" w:hint="eastAsia"/>
              </w:rPr>
              <w:t>、</w:t>
            </w:r>
            <w:r w:rsidR="00586AB0">
              <w:rPr>
                <w:rFonts w:hAnsi="宋体" w:cs="宋体" w:hint="eastAsia"/>
              </w:rPr>
              <w:t>第三章</w:t>
            </w:r>
          </w:p>
          <w:p w14:paraId="51A207EE" w14:textId="70323A68" w:rsidR="004F461D" w:rsidRDefault="009741A8" w:rsidP="00586AB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第八章</w:t>
            </w:r>
            <w:r w:rsidR="00586AB0">
              <w:rPr>
                <w:rFonts w:hAnsi="宋体" w:cs="宋体" w:hint="eastAsia"/>
              </w:rPr>
              <w:t>、</w:t>
            </w:r>
            <w:r w:rsidR="004F461D">
              <w:rPr>
                <w:rFonts w:hAnsi="宋体" w:cs="宋体" w:hint="eastAsia"/>
              </w:rPr>
              <w:t>第十一章</w:t>
            </w:r>
          </w:p>
        </w:tc>
        <w:tc>
          <w:tcPr>
            <w:tcW w:w="4252" w:type="dxa"/>
            <w:vAlign w:val="center"/>
          </w:tcPr>
          <w:p w14:paraId="501713D5" w14:textId="77207023" w:rsidR="005F179E" w:rsidRDefault="005F179E" w:rsidP="00B6402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F179E">
              <w:rPr>
                <w:rFonts w:hAnsi="宋体" w:cs="宋体" w:hint="eastAsia"/>
              </w:rPr>
              <w:t>毕业要求</w:t>
            </w:r>
            <w:r w:rsidRPr="005F179E">
              <w:rPr>
                <w:rFonts w:hAnsi="宋体" w:cs="宋体"/>
              </w:rPr>
              <w:t>5：</w:t>
            </w:r>
            <w:r w:rsidR="00B64020">
              <w:rPr>
                <w:rFonts w:hAnsi="宋体" w:cs="宋体" w:hint="eastAsia"/>
              </w:rPr>
              <w:t>英语水平符合学校有关规定。能够熟练掌握英语听说读写的技能；能够进行相关的翻译、英文写作、学术交流工作。</w:t>
            </w:r>
          </w:p>
        </w:tc>
      </w:tr>
      <w:tr w:rsidR="005F179E" w14:paraId="56FDF03D" w14:textId="77777777" w:rsidTr="005F179E">
        <w:trPr>
          <w:trHeight w:val="563"/>
          <w:jc w:val="center"/>
        </w:trPr>
        <w:tc>
          <w:tcPr>
            <w:tcW w:w="1302" w:type="dxa"/>
            <w:vMerge/>
            <w:vAlign w:val="center"/>
          </w:tcPr>
          <w:p w14:paraId="1ED6D26A" w14:textId="77777777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3252F377" w14:textId="3E08DCDD" w:rsidR="005F179E" w:rsidRDefault="005F179E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3</w:t>
            </w:r>
            <w:r>
              <w:rPr>
                <w:rFonts w:hAnsi="宋体" w:cs="宋体" w:hint="eastAsia"/>
              </w:rPr>
              <w:t>.2</w:t>
            </w:r>
          </w:p>
        </w:tc>
        <w:tc>
          <w:tcPr>
            <w:tcW w:w="1985" w:type="dxa"/>
            <w:vAlign w:val="center"/>
          </w:tcPr>
          <w:p w14:paraId="4A9E28EE" w14:textId="77777777" w:rsidR="00586AB0" w:rsidRDefault="009741A8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741A8">
              <w:rPr>
                <w:rFonts w:hAnsi="宋体" w:cs="宋体" w:hint="eastAsia"/>
              </w:rPr>
              <w:t>第一章</w:t>
            </w:r>
            <w:r>
              <w:rPr>
                <w:rFonts w:hAnsi="宋体" w:cs="宋体" w:hint="eastAsia"/>
              </w:rPr>
              <w:t>、</w:t>
            </w:r>
            <w:r w:rsidR="00586AB0" w:rsidRPr="00586AB0">
              <w:rPr>
                <w:rFonts w:hAnsi="宋体" w:cs="宋体" w:hint="eastAsia"/>
              </w:rPr>
              <w:t>第二章</w:t>
            </w:r>
          </w:p>
          <w:p w14:paraId="7EB7797B" w14:textId="77777777" w:rsidR="00586AB0" w:rsidRPr="00586AB0" w:rsidRDefault="009741A8" w:rsidP="00586AB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第三章</w:t>
            </w:r>
            <w:r w:rsidR="00586AB0">
              <w:rPr>
                <w:rFonts w:hAnsi="宋体" w:cs="宋体" w:hint="eastAsia"/>
              </w:rPr>
              <w:t>、</w:t>
            </w:r>
            <w:r w:rsidR="00586AB0" w:rsidRPr="00586AB0">
              <w:rPr>
                <w:rFonts w:hAnsi="宋体" w:cs="宋体" w:hint="eastAsia"/>
              </w:rPr>
              <w:t>、第四章</w:t>
            </w:r>
          </w:p>
          <w:p w14:paraId="7FE9B5D9" w14:textId="1BA39CF1" w:rsidR="009741A8" w:rsidRDefault="009741A8" w:rsidP="005F179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741A8">
              <w:rPr>
                <w:rFonts w:hAnsi="宋体" w:cs="宋体" w:hint="eastAsia"/>
              </w:rPr>
              <w:t>第六章</w:t>
            </w:r>
            <w:r w:rsidR="00586AB0">
              <w:rPr>
                <w:rFonts w:hAnsi="宋体" w:cs="宋体" w:hint="eastAsia"/>
              </w:rPr>
              <w:t>、</w:t>
            </w:r>
            <w:r w:rsidRPr="009741A8">
              <w:rPr>
                <w:rFonts w:hAnsi="宋体" w:cs="宋体" w:hint="eastAsia"/>
              </w:rPr>
              <w:t>第七章</w:t>
            </w:r>
          </w:p>
          <w:p w14:paraId="69C7F862" w14:textId="77777777" w:rsidR="00586AB0" w:rsidRPr="00586AB0" w:rsidRDefault="00586AB0" w:rsidP="00586AB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586AB0">
              <w:rPr>
                <w:rFonts w:hAnsi="宋体" w:cs="宋体" w:hint="eastAsia"/>
              </w:rPr>
              <w:t>第八章、第十章</w:t>
            </w:r>
          </w:p>
          <w:p w14:paraId="3352F698" w14:textId="3790B094" w:rsidR="00586AB0" w:rsidRDefault="00586AB0" w:rsidP="00586AB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586AB0">
              <w:rPr>
                <w:rFonts w:hAnsi="宋体" w:cs="宋体" w:hint="eastAsia"/>
              </w:rPr>
              <w:t>第十一章、第十二章、第十三章</w:t>
            </w:r>
          </w:p>
        </w:tc>
        <w:tc>
          <w:tcPr>
            <w:tcW w:w="4252" w:type="dxa"/>
            <w:vAlign w:val="center"/>
          </w:tcPr>
          <w:p w14:paraId="09E6A673" w14:textId="77777777" w:rsidR="005F179E" w:rsidRDefault="00586AB0" w:rsidP="005F179E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AB0">
              <w:rPr>
                <w:rFonts w:hAnsi="宋体" w:cs="宋体" w:hint="eastAsia"/>
              </w:rPr>
              <w:t>毕业要求</w:t>
            </w:r>
            <w:r w:rsidRPr="00586AB0">
              <w:rPr>
                <w:rFonts w:hAnsi="宋体" w:cs="宋体"/>
              </w:rPr>
              <w:t>2：熟悉当代哲学、政治学、经济学、思维科学的相关理论和实务知识，具有跨学科的理论视野、思维能力和实务分析能力。</w:t>
            </w:r>
          </w:p>
          <w:p w14:paraId="10CB014F" w14:textId="31F47E11" w:rsidR="00586AB0" w:rsidRDefault="00586AB0" w:rsidP="005F179E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AB0">
              <w:rPr>
                <w:rFonts w:hAnsi="宋体" w:cs="宋体" w:hint="eastAsia"/>
              </w:rPr>
              <w:t>毕业要求</w:t>
            </w:r>
            <w:r w:rsidRPr="00586AB0">
              <w:rPr>
                <w:rFonts w:hAnsi="宋体" w:cs="宋体"/>
              </w:rPr>
              <w:t>3：具备较高的理论思维能力、较强的批判反思意识以及相应的品格特质，学以致用，将所学知识运用到社会、人生的思考和对自我身心的调适过程中。</w:t>
            </w:r>
          </w:p>
        </w:tc>
      </w:tr>
    </w:tbl>
    <w:p w14:paraId="3C12DD88" w14:textId="72BD13C5" w:rsidR="005F179E" w:rsidRDefault="00EF5365" w:rsidP="00DD7B5F">
      <w:pPr>
        <w:spacing w:beforeLines="50" w:before="156" w:afterLines="50" w:after="156"/>
        <w:ind w:firstLineChars="200" w:firstLine="480"/>
        <w:rPr>
          <w:rFonts w:ascii="黑体" w:eastAsia="黑体" w:hAnsi="黑体"/>
          <w:b/>
          <w:sz w:val="28"/>
          <w:szCs w:val="28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</w:t>
      </w:r>
      <w:r>
        <w:rPr>
          <w:rFonts w:ascii="黑体" w:eastAsia="黑体" w:hAnsi="黑体" w:cs="宋体" w:hint="eastAsia"/>
          <w:sz w:val="24"/>
          <w:szCs w:val="24"/>
        </w:rPr>
        <w:t>四</w:t>
      </w:r>
      <w:r w:rsidRPr="009C566C">
        <w:rPr>
          <w:rFonts w:ascii="黑体" w:eastAsia="黑体" w:hAnsi="黑体" w:cs="宋体" w:hint="eastAsia"/>
          <w:sz w:val="24"/>
          <w:szCs w:val="24"/>
        </w:rPr>
        <w:t>）课程</w:t>
      </w:r>
      <w:r>
        <w:rPr>
          <w:rFonts w:ascii="黑体" w:eastAsia="黑体" w:hAnsi="黑体" w:cs="宋体" w:hint="eastAsia"/>
          <w:sz w:val="24"/>
          <w:szCs w:val="24"/>
        </w:rPr>
        <w:t>思政</w:t>
      </w:r>
    </w:p>
    <w:p w14:paraId="56E77A51" w14:textId="2CF307BE" w:rsidR="00EF5365" w:rsidRPr="00EF5365" w:rsidRDefault="00EF5365" w:rsidP="00EF5365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0"/>
        </w:rPr>
      </w:pPr>
      <w:r w:rsidRPr="00EF5365">
        <w:rPr>
          <w:rFonts w:ascii="Times New Roman" w:eastAsia="宋体" w:hAnsi="Times New Roman" w:cs="Times New Roman" w:hint="eastAsia"/>
          <w:kern w:val="0"/>
          <w:szCs w:val="20"/>
        </w:rPr>
        <w:t>思政是教学育人之魂愿景，直接服务于立德树人中心目标。在套嵌式深度学习</w:t>
      </w:r>
      <w:r>
        <w:rPr>
          <w:rFonts w:ascii="Times New Roman" w:eastAsia="宋体" w:hAnsi="Times New Roman" w:cs="Times New Roman" w:hint="eastAsia"/>
          <w:kern w:val="0"/>
          <w:szCs w:val="20"/>
        </w:rPr>
        <w:t>（</w:t>
      </w:r>
      <w:r>
        <w:rPr>
          <w:rFonts w:ascii="Times New Roman" w:eastAsia="宋体" w:hAnsi="Times New Roman" w:cs="Times New Roman" w:hint="eastAsia"/>
          <w:kern w:val="0"/>
          <w:szCs w:val="20"/>
        </w:rPr>
        <w:t>Q</w:t>
      </w:r>
      <w:r>
        <w:rPr>
          <w:rFonts w:ascii="Times New Roman" w:eastAsia="宋体" w:hAnsi="Times New Roman" w:cs="Times New Roman"/>
          <w:kern w:val="0"/>
          <w:szCs w:val="20"/>
        </w:rPr>
        <w:t>CAP</w:t>
      </w:r>
      <w:r>
        <w:rPr>
          <w:rFonts w:ascii="Times New Roman" w:eastAsia="宋体" w:hAnsi="Times New Roman" w:cs="Times New Roman" w:hint="eastAsia"/>
          <w:kern w:val="0"/>
          <w:szCs w:val="20"/>
        </w:rPr>
        <w:t>）</w:t>
      </w:r>
      <w:r w:rsidRPr="00EF5365">
        <w:rPr>
          <w:rFonts w:ascii="Times New Roman" w:eastAsia="宋体" w:hAnsi="Times New Roman" w:cs="Times New Roman" w:hint="eastAsia"/>
          <w:kern w:val="0"/>
          <w:szCs w:val="20"/>
        </w:rPr>
        <w:t>中，思辨理解知识与应用的关系，在分析与解决问题中提升学习能力，不断挑战自我，问题意识与行动能力融合，成长自我、服务社会。课程以有爱、有责与有能的“三有”融合为暗线，四步展开：</w:t>
      </w:r>
    </w:p>
    <w:p w14:paraId="094C5470" w14:textId="434FEC34" w:rsidR="00EF5365" w:rsidRPr="00EF5365" w:rsidRDefault="00EF5365" w:rsidP="00EF5365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/>
          <w:kern w:val="0"/>
          <w:szCs w:val="20"/>
        </w:rPr>
        <w:t>1.</w:t>
      </w:r>
      <w:r w:rsidRPr="00EF5365">
        <w:rPr>
          <w:rFonts w:ascii="Times New Roman" w:eastAsia="宋体" w:hAnsi="Times New Roman" w:cs="Times New Roman" w:hint="eastAsia"/>
          <w:kern w:val="0"/>
          <w:szCs w:val="20"/>
        </w:rPr>
        <w:t>理想：通过思政案例研讨逐步形成经世致用的理想、信念与愿景，立身立人与家国情怀互嵌。</w:t>
      </w:r>
    </w:p>
    <w:p w14:paraId="50500C73" w14:textId="3CD891AA" w:rsidR="00EF5365" w:rsidRPr="00EF5365" w:rsidRDefault="00EF5365" w:rsidP="00EF5365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2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 w:rsidRPr="00EF5365">
        <w:rPr>
          <w:rFonts w:ascii="Times New Roman" w:eastAsia="宋体" w:hAnsi="Times New Roman" w:cs="Times New Roman" w:hint="eastAsia"/>
          <w:kern w:val="0"/>
          <w:szCs w:val="20"/>
        </w:rPr>
        <w:t>榜样：通过身边的、甄选的案例，为学生树立厚知致用的榜样，言传与身教结合。</w:t>
      </w:r>
    </w:p>
    <w:p w14:paraId="29FA87B9" w14:textId="14210A20" w:rsidR="00EF5365" w:rsidRPr="00EF5365" w:rsidRDefault="00EF5365" w:rsidP="00EF5365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3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 w:rsidRPr="00EF5365">
        <w:rPr>
          <w:rFonts w:ascii="Times New Roman" w:eastAsia="宋体" w:hAnsi="Times New Roman" w:cs="Times New Roman" w:hint="eastAsia"/>
          <w:kern w:val="0"/>
          <w:szCs w:val="20"/>
        </w:rPr>
        <w:t>践行：通过公共管理案例讨论、项目研究以及政策设计等教学践行经世致用的过程。</w:t>
      </w:r>
    </w:p>
    <w:p w14:paraId="3AD9153B" w14:textId="6CAEE456" w:rsidR="00EF5365" w:rsidRPr="00EF5365" w:rsidRDefault="00EF5365" w:rsidP="00EF5365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黑体" w:eastAsia="黑体" w:hAnsi="黑体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4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 w:rsidRPr="00EF5365">
        <w:rPr>
          <w:rFonts w:ascii="Times New Roman" w:eastAsia="宋体" w:hAnsi="Times New Roman" w:cs="Times New Roman" w:hint="eastAsia"/>
          <w:kern w:val="0"/>
          <w:szCs w:val="20"/>
        </w:rPr>
        <w:t>检验：在研讨与考评中融入厚知致用的元素，对“三有”的理念进行检验。</w:t>
      </w:r>
    </w:p>
    <w:p w14:paraId="55B8F966" w14:textId="2FB52519" w:rsidR="00C00798" w:rsidRPr="007C62ED" w:rsidRDefault="007C62ED" w:rsidP="00563F01">
      <w:pPr>
        <w:spacing w:beforeLines="100" w:before="312" w:afterLines="50" w:after="156"/>
        <w:ind w:firstLineChars="200" w:firstLine="571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A46F28A" w14:textId="749870A3" w:rsidR="002A7568" w:rsidRDefault="002A7568" w:rsidP="00563F01">
      <w:pPr>
        <w:widowControl/>
        <w:spacing w:beforeLines="100" w:before="312" w:afterLines="50" w:after="156"/>
        <w:ind w:firstLineChars="200" w:firstLine="489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9741A8">
        <w:rPr>
          <w:rFonts w:ascii="黑体" w:eastAsia="黑体" w:hAnsi="黑体" w:cs="Times New Roman" w:hint="eastAsia"/>
          <w:b/>
          <w:sz w:val="24"/>
          <w:szCs w:val="24"/>
        </w:rPr>
        <w:t>导论</w:t>
      </w:r>
    </w:p>
    <w:p w14:paraId="1ED3720D" w14:textId="14AD8F0F" w:rsidR="002A7568" w:rsidRPr="001C16C8" w:rsidRDefault="002A7568" w:rsidP="001C16C8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C16C8">
        <w:rPr>
          <w:rFonts w:hAnsi="宋体" w:cs="宋体"/>
        </w:rPr>
        <w:t>1.</w:t>
      </w:r>
      <w:r w:rsidRPr="001C16C8">
        <w:rPr>
          <w:rFonts w:hAnsi="宋体" w:cs="宋体" w:hint="eastAsia"/>
        </w:rPr>
        <w:t>教学目标</w:t>
      </w:r>
      <w:r w:rsidR="00A75624" w:rsidRPr="001C16C8">
        <w:rPr>
          <w:rFonts w:hAnsi="宋体" w:cs="宋体" w:hint="eastAsia"/>
        </w:rPr>
        <w:t>：</w:t>
      </w:r>
      <w:r w:rsidR="00A555DD" w:rsidRPr="001C16C8">
        <w:rPr>
          <w:rFonts w:hAnsi="宋体" w:cs="宋体" w:hint="eastAsia"/>
        </w:rPr>
        <w:t>传递导向善治的公共价值、公共精神与公共情怀，研究公共部门管理的理论形态、知识体系和实践模式，探讨公共治理与公共服务的学科内涵、焦点领域与分析范式。</w:t>
      </w:r>
    </w:p>
    <w:p w14:paraId="6155E6D3" w14:textId="55A83D62" w:rsidR="00BA79E7" w:rsidRDefault="00BA79E7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（1）了解公共管理学科的研究对象、内容范畴和研究方法；</w:t>
      </w:r>
    </w:p>
    <w:p w14:paraId="3247CBD8" w14:textId="1CB6F32B" w:rsidR="00BA79E7" w:rsidRPr="00313A87" w:rsidRDefault="00BA79E7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（2）掌握公共管理、公共行政、公共部门、私人部门以及公共物品概念。</w:t>
      </w:r>
    </w:p>
    <w:p w14:paraId="30CB0F00" w14:textId="42477F4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7C66909" w14:textId="25E89499" w:rsidR="003F5C21" w:rsidRPr="003F5C21" w:rsidRDefault="003F5C21" w:rsidP="003F5C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公共管理与公共行政的概念</w:t>
      </w:r>
    </w:p>
    <w:p w14:paraId="11B86F7D" w14:textId="3F4EA38A" w:rsidR="003F5C21" w:rsidRPr="003F5C21" w:rsidRDefault="003F5C21" w:rsidP="003F5C21">
      <w:pPr>
        <w:widowControl/>
        <w:spacing w:beforeLines="50" w:before="156" w:afterLines="50" w:after="156"/>
        <w:ind w:firstLineChars="135" w:firstLine="283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公共部门与私人管理的区别</w:t>
      </w:r>
    </w:p>
    <w:p w14:paraId="6B99D391" w14:textId="5657483C" w:rsidR="003F5C21" w:rsidRPr="003F5C21" w:rsidRDefault="003F5C21" w:rsidP="003F5C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（3）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公共物品概念</w:t>
      </w:r>
    </w:p>
    <w:p w14:paraId="0756549F" w14:textId="643E6861" w:rsidR="003F5C21" w:rsidRPr="003F5C21" w:rsidRDefault="003F5C21" w:rsidP="003F5C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公共管理范式“新”在何处</w:t>
      </w:r>
    </w:p>
    <w:p w14:paraId="15F8FD74" w14:textId="0F87A441" w:rsidR="003F5C21" w:rsidRPr="003F5C21" w:rsidRDefault="003F5C21" w:rsidP="003F5C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公共管理学的研究对象与学科特征</w:t>
      </w:r>
    </w:p>
    <w:p w14:paraId="0C200CA2" w14:textId="721EF785" w:rsidR="003F5C21" w:rsidRPr="003F5C21" w:rsidRDefault="003F5C21" w:rsidP="003F5C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</w:t>
      </w: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市场经济国家的政府管理实践</w:t>
      </w:r>
    </w:p>
    <w:p w14:paraId="27EB720B" w14:textId="3FCDA99E" w:rsidR="003F5C21" w:rsidRPr="00313A87" w:rsidRDefault="003F5C21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（7）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21世纪我国公共管理面临的挑战</w:t>
      </w:r>
    </w:p>
    <w:p w14:paraId="790B4844" w14:textId="6D143385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F8271C4" w14:textId="77777777" w:rsidR="0051799E" w:rsidRPr="0051799E" w:rsidRDefault="0051799E" w:rsidP="0051799E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51799E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51799E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51799E">
        <w:rPr>
          <w:rFonts w:ascii="Times New Roman" w:eastAsia="黑体" w:hAnsi="Times New Roman" w:cs="Times New Roman" w:hint="eastAsia"/>
          <w:kern w:val="0"/>
          <w:szCs w:val="20"/>
        </w:rPr>
        <w:t>公共管理及其相关概念</w:t>
      </w:r>
    </w:p>
    <w:p w14:paraId="7A534F54" w14:textId="77777777" w:rsidR="0051799E" w:rsidRPr="0051799E" w:rsidRDefault="0051799E" w:rsidP="0051799E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Times New Roman" w:eastAsia="宋体" w:hAnsi="Times New Roman" w:cs="Times New Roman" w:hint="eastAsia"/>
          <w:kern w:val="0"/>
          <w:szCs w:val="20"/>
        </w:rPr>
        <w:t xml:space="preserve">  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>一、公共管理与公共行政的概念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51799E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>（理解）</w:t>
      </w:r>
    </w:p>
    <w:p w14:paraId="691755B4" w14:textId="77777777" w:rsidR="0051799E" w:rsidRPr="0051799E" w:rsidRDefault="0051799E" w:rsidP="0051799E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Times New Roman" w:eastAsia="宋体" w:hAnsi="Times New Roman" w:cs="Times New Roman" w:hint="eastAsia"/>
          <w:kern w:val="0"/>
          <w:szCs w:val="20"/>
        </w:rPr>
        <w:t xml:space="preserve">  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>二、公共部门与私人管理的区别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51799E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>（分析）</w:t>
      </w:r>
    </w:p>
    <w:p w14:paraId="3F3FD4E6" w14:textId="77777777" w:rsidR="0051799E" w:rsidRPr="0051799E" w:rsidRDefault="0051799E" w:rsidP="0051799E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Times New Roman" w:eastAsia="宋体" w:hAnsi="Times New Roman" w:cs="Times New Roman" w:hint="eastAsia"/>
          <w:kern w:val="0"/>
          <w:szCs w:val="20"/>
        </w:rPr>
        <w:t xml:space="preserve">  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>三、公共物品概念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51799E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           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>（理解）</w:t>
      </w:r>
    </w:p>
    <w:p w14:paraId="0ED754B9" w14:textId="77777777" w:rsidR="0051799E" w:rsidRPr="0051799E" w:rsidRDefault="0051799E" w:rsidP="0051799E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Times New Roman" w:cs="Times New Roman"/>
          <w:kern w:val="0"/>
          <w:szCs w:val="20"/>
        </w:rPr>
      </w:pPr>
      <w:r w:rsidRPr="0051799E">
        <w:rPr>
          <w:rFonts w:ascii="黑体" w:eastAsia="黑体" w:hAnsi="Times New Roman" w:cs="Times New Roman" w:hint="eastAsia"/>
          <w:kern w:val="0"/>
          <w:szCs w:val="20"/>
        </w:rPr>
        <w:t>第二节  公共管理学范式的兴起</w:t>
      </w:r>
    </w:p>
    <w:p w14:paraId="75D9F686" w14:textId="416344C8" w:rsidR="0051799E" w:rsidRPr="0051799E" w:rsidRDefault="0051799E" w:rsidP="0051799E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Times New Roman" w:eastAsia="宋体" w:hAnsi="Times New Roman" w:cs="Times New Roman" w:hint="eastAsia"/>
          <w:kern w:val="0"/>
          <w:szCs w:val="20"/>
        </w:rPr>
        <w:t>对传统公共行政学范式的批评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51799E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</w:t>
      </w:r>
      <w:r w:rsidRPr="0051799E">
        <w:rPr>
          <w:rFonts w:ascii="Times New Roman" w:eastAsia="宋体" w:hAnsi="Times New Roman" w:cs="Times New Roman"/>
          <w:kern w:val="0"/>
          <w:szCs w:val="20"/>
        </w:rPr>
        <w:t>（评价）</w:t>
      </w:r>
    </w:p>
    <w:p w14:paraId="45D37129" w14:textId="77777777" w:rsidR="0051799E" w:rsidRPr="0051799E" w:rsidRDefault="0051799E" w:rsidP="0051799E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Times New Roman" w:eastAsia="宋体" w:hAnsi="Times New Roman" w:cs="Times New Roman" w:hint="eastAsia"/>
          <w:kern w:val="0"/>
          <w:szCs w:val="20"/>
        </w:rPr>
        <w:t>公共管理范式的出现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51799E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    </w:t>
      </w:r>
      <w:r w:rsidRPr="0051799E">
        <w:rPr>
          <w:rFonts w:ascii="Times New Roman" w:eastAsia="宋体" w:hAnsi="Times New Roman" w:cs="Times New Roman"/>
          <w:kern w:val="0"/>
          <w:szCs w:val="20"/>
        </w:rPr>
        <w:t>（理解）</w:t>
      </w:r>
    </w:p>
    <w:p w14:paraId="5BA8FCBF" w14:textId="77777777" w:rsidR="0051799E" w:rsidRPr="0051799E" w:rsidRDefault="0051799E" w:rsidP="0051799E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Times New Roman" w:eastAsia="宋体" w:hAnsi="Times New Roman" w:cs="Times New Roman" w:hint="eastAsia"/>
          <w:kern w:val="0"/>
          <w:szCs w:val="20"/>
        </w:rPr>
        <w:t>公共管理范式“新”在何处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51799E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</w:t>
      </w:r>
      <w:r w:rsidRPr="0051799E">
        <w:rPr>
          <w:rFonts w:ascii="Times New Roman" w:eastAsia="宋体" w:hAnsi="Times New Roman" w:cs="Times New Roman"/>
          <w:kern w:val="0"/>
          <w:szCs w:val="20"/>
        </w:rPr>
        <w:t>（理解、分析）</w:t>
      </w:r>
    </w:p>
    <w:p w14:paraId="7CF516D5" w14:textId="77777777" w:rsidR="0051799E" w:rsidRPr="0051799E" w:rsidRDefault="0051799E" w:rsidP="0051799E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Times New Roman" w:cs="Times New Roman"/>
          <w:kern w:val="0"/>
          <w:szCs w:val="20"/>
        </w:rPr>
      </w:pPr>
      <w:r w:rsidRPr="0051799E">
        <w:rPr>
          <w:rFonts w:ascii="黑体" w:eastAsia="黑体" w:hAnsi="Times New Roman" w:cs="Times New Roman" w:hint="eastAsia"/>
          <w:kern w:val="0"/>
          <w:szCs w:val="20"/>
        </w:rPr>
        <w:t>第三节  什么是公共管理学</w:t>
      </w:r>
    </w:p>
    <w:p w14:paraId="6179D559" w14:textId="748754EB" w:rsidR="0051799E" w:rsidRPr="0051799E" w:rsidRDefault="0051799E" w:rsidP="0051799E">
      <w:pPr>
        <w:numPr>
          <w:ilvl w:val="0"/>
          <w:numId w:val="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Times New Roman" w:eastAsia="宋体" w:hAnsi="Times New Roman" w:cs="Times New Roman" w:hint="eastAsia"/>
          <w:kern w:val="0"/>
          <w:szCs w:val="20"/>
        </w:rPr>
        <w:t>对作为一个学科的公共管理学的三种不同解释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51799E">
        <w:rPr>
          <w:rFonts w:ascii="Times New Roman" w:eastAsia="宋体" w:hAnsi="Times New Roman" w:cs="Times New Roman"/>
          <w:kern w:val="0"/>
          <w:szCs w:val="20"/>
        </w:rPr>
        <w:t xml:space="preserve">                       </w:t>
      </w:r>
      <w:r w:rsidRPr="0051799E">
        <w:rPr>
          <w:rFonts w:ascii="Times New Roman" w:eastAsia="宋体" w:hAnsi="Times New Roman" w:cs="Times New Roman"/>
          <w:kern w:val="0"/>
          <w:szCs w:val="20"/>
        </w:rPr>
        <w:t>（理解）</w:t>
      </w:r>
    </w:p>
    <w:p w14:paraId="19FAADCC" w14:textId="59C7E668" w:rsidR="0051799E" w:rsidRPr="0051799E" w:rsidRDefault="0051799E" w:rsidP="0051799E">
      <w:pPr>
        <w:numPr>
          <w:ilvl w:val="0"/>
          <w:numId w:val="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Times New Roman" w:eastAsia="宋体" w:hAnsi="Times New Roman" w:cs="Times New Roman" w:hint="eastAsia"/>
          <w:kern w:val="0"/>
          <w:szCs w:val="20"/>
        </w:rPr>
        <w:t>公共管理学的研究对象</w:t>
      </w:r>
      <w:r w:rsidRPr="0051799E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   </w:t>
      </w:r>
      <w:r w:rsidRPr="0051799E">
        <w:rPr>
          <w:rFonts w:ascii="Times New Roman" w:eastAsia="宋体" w:hAnsi="Times New Roman" w:cs="Times New Roman"/>
          <w:kern w:val="0"/>
          <w:szCs w:val="20"/>
        </w:rPr>
        <w:t>（理解）</w:t>
      </w:r>
    </w:p>
    <w:p w14:paraId="40EA2541" w14:textId="053722BD" w:rsidR="0051799E" w:rsidRPr="0051799E" w:rsidRDefault="0051799E" w:rsidP="0051799E">
      <w:pPr>
        <w:numPr>
          <w:ilvl w:val="0"/>
          <w:numId w:val="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Times New Roman" w:eastAsia="宋体" w:hAnsi="Times New Roman" w:cs="Times New Roman" w:hint="eastAsia"/>
          <w:kern w:val="0"/>
          <w:szCs w:val="20"/>
        </w:rPr>
        <w:t>公共管理学的学科特征</w:t>
      </w:r>
      <w:r w:rsidRPr="0051799E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   </w:t>
      </w:r>
      <w:r w:rsidRPr="0051799E">
        <w:rPr>
          <w:rFonts w:ascii="Times New Roman" w:eastAsia="宋体" w:hAnsi="Times New Roman" w:cs="Times New Roman"/>
          <w:kern w:val="0"/>
          <w:szCs w:val="20"/>
        </w:rPr>
        <w:t>（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>分析</w:t>
      </w:r>
      <w:r w:rsidRPr="0051799E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71A406A7" w14:textId="544D4A79" w:rsidR="0051799E" w:rsidRPr="0051799E" w:rsidRDefault="0051799E" w:rsidP="0051799E">
      <w:pPr>
        <w:numPr>
          <w:ilvl w:val="0"/>
          <w:numId w:val="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Times New Roman" w:eastAsia="宋体" w:hAnsi="Times New Roman" w:cs="Times New Roman" w:hint="eastAsia"/>
          <w:kern w:val="0"/>
          <w:szCs w:val="20"/>
        </w:rPr>
        <w:t>公共管理学的研究途径和方法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51799E">
        <w:rPr>
          <w:rFonts w:ascii="Times New Roman" w:eastAsia="宋体" w:hAnsi="Times New Roman" w:cs="Times New Roman"/>
          <w:kern w:val="0"/>
          <w:szCs w:val="20"/>
        </w:rPr>
        <w:t xml:space="preserve">                               </w:t>
      </w:r>
      <w:r w:rsidRPr="0051799E">
        <w:rPr>
          <w:rFonts w:ascii="Times New Roman" w:eastAsia="宋体" w:hAnsi="Times New Roman" w:cs="Times New Roman"/>
          <w:kern w:val="0"/>
          <w:szCs w:val="20"/>
        </w:rPr>
        <w:t>（理解、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>分析</w:t>
      </w:r>
      <w:r w:rsidRPr="0051799E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3CA01EEB" w14:textId="77777777" w:rsidR="0051799E" w:rsidRPr="0051799E" w:rsidRDefault="0051799E" w:rsidP="0051799E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黑体" w:eastAsia="黑体" w:hAnsi="Times New Roman" w:cs="Times New Roman" w:hint="eastAsia"/>
          <w:kern w:val="0"/>
          <w:szCs w:val="20"/>
        </w:rPr>
        <w:t>第四节  市场经济与公共管理</w:t>
      </w:r>
    </w:p>
    <w:p w14:paraId="65CEE6B9" w14:textId="4D7B120F" w:rsidR="0051799E" w:rsidRPr="0051799E" w:rsidRDefault="0051799E" w:rsidP="0051799E">
      <w:pPr>
        <w:numPr>
          <w:ilvl w:val="0"/>
          <w:numId w:val="4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Times New Roman" w:eastAsia="宋体" w:hAnsi="Times New Roman" w:cs="Times New Roman" w:hint="eastAsia"/>
          <w:kern w:val="0"/>
          <w:szCs w:val="20"/>
        </w:rPr>
        <w:t>公共管理的起源与演变</w:t>
      </w:r>
      <w:r w:rsidRPr="0051799E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   </w:t>
      </w:r>
      <w:r w:rsidRPr="0051799E">
        <w:rPr>
          <w:rFonts w:ascii="Times New Roman" w:eastAsia="宋体" w:hAnsi="Times New Roman" w:cs="Times New Roman"/>
          <w:kern w:val="0"/>
          <w:szCs w:val="20"/>
        </w:rPr>
        <w:t>（理解）</w:t>
      </w:r>
    </w:p>
    <w:p w14:paraId="4D7640BD" w14:textId="20BCBBBC" w:rsidR="0051799E" w:rsidRPr="0051799E" w:rsidRDefault="0051799E" w:rsidP="0051799E">
      <w:pPr>
        <w:numPr>
          <w:ilvl w:val="0"/>
          <w:numId w:val="4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Times New Roman" w:eastAsia="宋体" w:hAnsi="Times New Roman" w:cs="Times New Roman" w:hint="eastAsia"/>
          <w:kern w:val="0"/>
          <w:szCs w:val="20"/>
        </w:rPr>
        <w:t>市场经济国家的政府管理实践</w:t>
      </w:r>
      <w:r w:rsidRPr="0051799E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</w:t>
      </w:r>
      <w:r w:rsidRPr="0051799E">
        <w:rPr>
          <w:rFonts w:ascii="Times New Roman" w:eastAsia="宋体" w:hAnsi="Times New Roman" w:cs="Times New Roman"/>
          <w:kern w:val="0"/>
          <w:szCs w:val="20"/>
        </w:rPr>
        <w:t>（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>分析</w:t>
      </w:r>
      <w:r w:rsidRPr="0051799E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4C9E8453" w14:textId="4E915FD7" w:rsidR="0051799E" w:rsidRPr="0051799E" w:rsidRDefault="0051799E" w:rsidP="0051799E">
      <w:pPr>
        <w:numPr>
          <w:ilvl w:val="0"/>
          <w:numId w:val="4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51799E">
        <w:rPr>
          <w:rFonts w:ascii="Times New Roman" w:eastAsia="宋体" w:hAnsi="Times New Roman" w:cs="Times New Roman" w:hint="eastAsia"/>
          <w:kern w:val="0"/>
          <w:szCs w:val="20"/>
        </w:rPr>
        <w:t>21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>世纪我国公共管理面临的挑战</w:t>
      </w:r>
      <w:r w:rsidRPr="0051799E">
        <w:rPr>
          <w:rFonts w:ascii="Times New Roman" w:eastAsia="宋体" w:hAnsi="Times New Roman" w:cs="Times New Roman"/>
          <w:kern w:val="0"/>
          <w:szCs w:val="20"/>
        </w:rPr>
        <w:t xml:space="preserve">                              </w:t>
      </w:r>
      <w:r w:rsidRPr="0051799E">
        <w:rPr>
          <w:rFonts w:ascii="Times New Roman" w:eastAsia="宋体" w:hAnsi="Times New Roman" w:cs="Times New Roman"/>
          <w:kern w:val="0"/>
          <w:szCs w:val="20"/>
        </w:rPr>
        <w:t>（</w:t>
      </w:r>
      <w:r w:rsidRPr="0051799E">
        <w:rPr>
          <w:rFonts w:ascii="Times New Roman" w:eastAsia="宋体" w:hAnsi="Times New Roman" w:cs="Times New Roman" w:hint="eastAsia"/>
          <w:kern w:val="0"/>
          <w:szCs w:val="20"/>
        </w:rPr>
        <w:t>运用、分析</w:t>
      </w:r>
      <w:r w:rsidRPr="0051799E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40E04DAB" w14:textId="5EE60B44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34EDDEBF" w14:textId="1DF07211" w:rsidR="003F5C21" w:rsidRDefault="003F5C21" w:rsidP="003F5C2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课程采用“讲授法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+讨论法+任务驱动法”。一方面，使用我们的国家虚拟仿真实验项目展开教学；另一方面，设置高阶辩论，明确辩论过程和规则。决策辩论的挑战性，体现在要求学生公开辩论立场与主要素材、确认辩论共识点与分歧点，以及共同设计优化方案及其保障条件，课程的挑战性得以提升。</w:t>
      </w:r>
    </w:p>
    <w:p w14:paraId="2C54AC93" w14:textId="78DE4083" w:rsidR="00BA79E7" w:rsidRPr="00313A87" w:rsidRDefault="00BA79E7" w:rsidP="003F5C2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本章以讲授法、案例法为主，结合章节内容进行背景、线索讲解和重点知识的案例结合性分析。</w:t>
      </w:r>
    </w:p>
    <w:p w14:paraId="7810616C" w14:textId="2F05CDB7" w:rsidR="002A7568" w:rsidRDefault="002A7568" w:rsidP="003F5C2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335C143" w14:textId="205BE573" w:rsidR="003F5C21" w:rsidRDefault="003F5C21" w:rsidP="003F5C2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F5C21"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采取过程性加终结性评价的方式，通过系统评、教师评、学生互评以及学生自评等方式，瞄准不会学与不会用的教学痛点。深度学习能力检测，关注识记、辨析、运用和创见等能力，从而体现课程的创新性。</w:t>
      </w:r>
    </w:p>
    <w:p w14:paraId="007E407A" w14:textId="5A7BEDFB" w:rsidR="00817E6F" w:rsidRDefault="00817E6F" w:rsidP="003F5C2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（1）中国大学慕课“公共管理学”相关章节视频学习（平台记录）、课后练习（平台自动批改）</w:t>
      </w:r>
      <w:r w:rsidR="00045BC7"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单元作业测评（教师批改）</w:t>
      </w:r>
      <w:r w:rsidR="00045BC7">
        <w:rPr>
          <w:rFonts w:ascii="宋体" w:eastAsia="宋体" w:hAnsi="宋体" w:cs="TimesNewRomanPSMT" w:hint="eastAsia"/>
          <w:color w:val="000000"/>
          <w:kern w:val="0"/>
          <w:szCs w:val="21"/>
        </w:rPr>
        <w:t>以及期末测试（平台自动批改+教师批改）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1EF6017E" w14:textId="303BAC8E" w:rsidR="00817E6F" w:rsidRDefault="00817E6F" w:rsidP="003F5C2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（2）课堂发言+案例讨论等参与性评价，按次给分以及突出贡献加分结合；</w:t>
      </w:r>
    </w:p>
    <w:p w14:paraId="28CDD1D4" w14:textId="504471A2" w:rsidR="00817E6F" w:rsidRPr="00817E6F" w:rsidRDefault="00817E6F" w:rsidP="003F5C2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（3）一周公共管理案例观察评价，对小组汇报人、组员以及自由讨论发言人分角色贡献加分。</w:t>
      </w:r>
    </w:p>
    <w:p w14:paraId="2776774E" w14:textId="1FD7F473" w:rsidR="00FC24B5" w:rsidRDefault="00A75624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="003340AB"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</w:p>
    <w:p w14:paraId="6F43693B" w14:textId="1F9C9DEC" w:rsidR="00A555DD" w:rsidRPr="00A555DD" w:rsidRDefault="00A555DD" w:rsidP="00A555D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Pr="00A555DD">
        <w:rPr>
          <w:rFonts w:ascii="宋体" w:eastAsia="宋体" w:hAnsi="宋体" w:cs="TimesNewRomanPSMT"/>
          <w:color w:val="000000"/>
          <w:kern w:val="0"/>
          <w:szCs w:val="21"/>
        </w:rPr>
        <w:t>何为“公共管理”？与“公共行政”有何区别？</w:t>
      </w:r>
    </w:p>
    <w:p w14:paraId="0828F7B2" w14:textId="5D52A648" w:rsidR="00A555DD" w:rsidRPr="00A555DD" w:rsidRDefault="00A555DD" w:rsidP="00A555D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A555DD">
        <w:rPr>
          <w:rFonts w:ascii="宋体" w:eastAsia="宋体" w:hAnsi="宋体" w:cs="TimesNewRomanPSMT"/>
          <w:color w:val="000000"/>
          <w:kern w:val="0"/>
          <w:szCs w:val="21"/>
        </w:rPr>
        <w:t>何为“公共物品”？</w:t>
      </w:r>
    </w:p>
    <w:p w14:paraId="26B31380" w14:textId="7D0360A1" w:rsidR="00A555DD" w:rsidRPr="00A555DD" w:rsidRDefault="00A555DD" w:rsidP="00A555D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A555DD">
        <w:rPr>
          <w:rFonts w:ascii="宋体" w:eastAsia="宋体" w:hAnsi="宋体" w:cs="TimesNewRomanPSMT"/>
          <w:color w:val="000000"/>
          <w:kern w:val="0"/>
          <w:szCs w:val="21"/>
        </w:rPr>
        <w:t>什么是“治理”？什么是“善治”？</w:t>
      </w:r>
    </w:p>
    <w:p w14:paraId="3EFFD2F1" w14:textId="2CAE5FE4" w:rsidR="00A555DD" w:rsidRPr="00A555DD" w:rsidRDefault="00A555DD" w:rsidP="00A555D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A555DD">
        <w:rPr>
          <w:rFonts w:ascii="宋体" w:eastAsia="宋体" w:hAnsi="宋体" w:cs="TimesNewRomanPSMT"/>
          <w:color w:val="000000"/>
          <w:kern w:val="0"/>
          <w:szCs w:val="21"/>
        </w:rPr>
        <w:t>公共管理范式“新”在何处？</w:t>
      </w:r>
    </w:p>
    <w:p w14:paraId="774C3F4A" w14:textId="13F4FD13" w:rsidR="00A555DD" w:rsidRPr="00A555DD" w:rsidRDefault="00A555DD" w:rsidP="00A555D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Pr="00A555DD">
        <w:rPr>
          <w:rFonts w:ascii="宋体" w:eastAsia="宋体" w:hAnsi="宋体" w:cs="TimesNewRomanPSMT"/>
          <w:color w:val="000000"/>
          <w:kern w:val="0"/>
          <w:szCs w:val="21"/>
        </w:rPr>
        <w:t>公共管理学有哪些研究途径与方法？</w:t>
      </w:r>
    </w:p>
    <w:p w14:paraId="15B4D144" w14:textId="2AA2776B" w:rsidR="00A75624" w:rsidRPr="00313A87" w:rsidRDefault="00A555DD" w:rsidP="00A555D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（6）</w:t>
      </w:r>
      <w:r w:rsidRPr="00A555DD">
        <w:rPr>
          <w:rFonts w:ascii="宋体" w:eastAsia="宋体" w:hAnsi="宋体" w:cs="TimesNewRomanPSMT"/>
          <w:color w:val="000000"/>
          <w:kern w:val="0"/>
          <w:szCs w:val="21"/>
        </w:rPr>
        <w:t>在转型期，我国公共管理的实践状况怎样？</w:t>
      </w:r>
    </w:p>
    <w:p w14:paraId="06CBA39C" w14:textId="6B23A055" w:rsidR="00FC24B5" w:rsidRDefault="00FC24B5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4F1C4D">
        <w:rPr>
          <w:rFonts w:ascii="黑体" w:eastAsia="黑体" w:hAnsi="黑体" w:cs="Times New Roman" w:hint="eastAsia"/>
          <w:b/>
          <w:sz w:val="24"/>
          <w:szCs w:val="24"/>
        </w:rPr>
        <w:t>公共组织</w:t>
      </w:r>
    </w:p>
    <w:p w14:paraId="32B7B053" w14:textId="275BADB7" w:rsidR="004F1C4D" w:rsidRPr="001C16C8" w:rsidRDefault="004F1C4D" w:rsidP="001C16C8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C16C8">
        <w:rPr>
          <w:rFonts w:hAnsi="宋体" w:cs="宋体"/>
        </w:rPr>
        <w:t>1.</w:t>
      </w:r>
      <w:r w:rsidRPr="001C16C8">
        <w:rPr>
          <w:rFonts w:hAnsi="宋体" w:cs="宋体" w:hint="eastAsia"/>
        </w:rPr>
        <w:t>教学目标：传递导向善治的公共价值、公共精神与公共情怀，研究公共部门管理的理论形态、知识体系和实践模式，探讨公共治理与公共服务的学科内涵、焦点领域与分析范式。</w:t>
      </w:r>
    </w:p>
    <w:p w14:paraId="03240A92" w14:textId="203640C9" w:rsidR="00BA79E7" w:rsidRDefault="00BA79E7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（1）学习了解公共组织的要素、类型、结构形式以及我国组织体制；</w:t>
      </w:r>
    </w:p>
    <w:p w14:paraId="5C601A23" w14:textId="72E75E2B" w:rsidR="00BA79E7" w:rsidRPr="00BA79E7" w:rsidRDefault="00BA79E7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（2）掌握公共组织生命周期理论及其公共组织冲突类型、化解方式。</w:t>
      </w:r>
    </w:p>
    <w:p w14:paraId="4BF436B2" w14:textId="73F6C1E2" w:rsidR="004F1C4D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A0C9D7B" w14:textId="5AF491D4" w:rsidR="004F1C4D" w:rsidRPr="004F1C4D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4F1C4D">
        <w:rPr>
          <w:rFonts w:ascii="宋体" w:eastAsia="宋体" w:hAnsi="宋体" w:cs="宋体"/>
          <w:color w:val="000000"/>
          <w:kern w:val="0"/>
          <w:szCs w:val="21"/>
        </w:rPr>
        <w:t>公共组织的定义、构成要素与类型</w:t>
      </w:r>
    </w:p>
    <w:p w14:paraId="11023AF9" w14:textId="70EDE51A" w:rsidR="004F1C4D" w:rsidRPr="004F1C4D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4F1C4D">
        <w:rPr>
          <w:rFonts w:ascii="宋体" w:eastAsia="宋体" w:hAnsi="宋体" w:cs="宋体"/>
          <w:color w:val="000000"/>
          <w:kern w:val="0"/>
          <w:szCs w:val="21"/>
        </w:rPr>
        <w:t>管理层次和管理幅度</w:t>
      </w:r>
    </w:p>
    <w:p w14:paraId="1D9D1A48" w14:textId="7C8DD54E" w:rsidR="004F1C4D" w:rsidRPr="004F1C4D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4F1C4D">
        <w:rPr>
          <w:rFonts w:ascii="宋体" w:eastAsia="宋体" w:hAnsi="宋体" w:cs="宋体"/>
          <w:color w:val="000000"/>
          <w:kern w:val="0"/>
          <w:szCs w:val="21"/>
        </w:rPr>
        <w:t>公共组织的一般结构形式</w:t>
      </w:r>
    </w:p>
    <w:p w14:paraId="2F05FBFF" w14:textId="0200B3E5" w:rsidR="004F1C4D" w:rsidRPr="004F1C4D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4F1C4D">
        <w:rPr>
          <w:rFonts w:ascii="宋体" w:eastAsia="宋体" w:hAnsi="宋体" w:cs="宋体"/>
          <w:color w:val="000000"/>
          <w:kern w:val="0"/>
          <w:szCs w:val="21"/>
        </w:rPr>
        <w:t>我国政府组织的结构</w:t>
      </w:r>
    </w:p>
    <w:p w14:paraId="13A13630" w14:textId="21159193" w:rsidR="004F1C4D" w:rsidRPr="004F1C4D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4F1C4D">
        <w:rPr>
          <w:rFonts w:ascii="宋体" w:eastAsia="宋体" w:hAnsi="宋体" w:cs="宋体"/>
          <w:color w:val="000000"/>
          <w:kern w:val="0"/>
          <w:szCs w:val="21"/>
        </w:rPr>
        <w:t>行政组织体制的基本类型</w:t>
      </w:r>
    </w:p>
    <w:p w14:paraId="2AA88D08" w14:textId="484E0478" w:rsidR="004F1C4D" w:rsidRPr="004F1C4D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</w:t>
      </w:r>
      <w:r w:rsidRPr="004F1C4D">
        <w:rPr>
          <w:rFonts w:ascii="宋体" w:eastAsia="宋体" w:hAnsi="宋体" w:cs="宋体"/>
          <w:color w:val="000000"/>
          <w:kern w:val="0"/>
          <w:szCs w:val="21"/>
        </w:rPr>
        <w:t>组织权力及其运作、组织冲突和协调</w:t>
      </w:r>
    </w:p>
    <w:p w14:paraId="1F372B39" w14:textId="2716B553" w:rsidR="004F1C4D" w:rsidRPr="004F1C4D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（7）</w:t>
      </w:r>
      <w:r w:rsidRPr="004F1C4D">
        <w:rPr>
          <w:rFonts w:ascii="宋体" w:eastAsia="宋体" w:hAnsi="宋体" w:cs="宋体"/>
          <w:color w:val="000000"/>
          <w:kern w:val="0"/>
          <w:szCs w:val="21"/>
        </w:rPr>
        <w:t>个体行为与组织行为</w:t>
      </w:r>
    </w:p>
    <w:p w14:paraId="2281EFD8" w14:textId="27D93C27" w:rsidR="004F1C4D" w:rsidRPr="004F1C4D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（8）</w:t>
      </w:r>
      <w:r w:rsidRPr="004F1C4D">
        <w:rPr>
          <w:rFonts w:ascii="宋体" w:eastAsia="宋体" w:hAnsi="宋体" w:cs="宋体"/>
          <w:color w:val="000000"/>
          <w:kern w:val="0"/>
          <w:szCs w:val="21"/>
        </w:rPr>
        <w:t>公共组织的生态环境</w:t>
      </w:r>
    </w:p>
    <w:p w14:paraId="6DDAE58B" w14:textId="643223E6" w:rsidR="004F1C4D" w:rsidRPr="004F1C4D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（9）</w:t>
      </w:r>
      <w:r w:rsidRPr="004F1C4D">
        <w:rPr>
          <w:rFonts w:ascii="宋体" w:eastAsia="宋体" w:hAnsi="宋体" w:cs="宋体"/>
          <w:color w:val="000000"/>
          <w:kern w:val="0"/>
          <w:szCs w:val="21"/>
        </w:rPr>
        <w:t>组织环境的基本构成因素</w:t>
      </w:r>
    </w:p>
    <w:p w14:paraId="7BFA863E" w14:textId="413F394D" w:rsidR="004F1C4D" w:rsidRPr="00313A87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</w:t>
      </w:r>
      <w:r>
        <w:rPr>
          <w:rFonts w:ascii="宋体" w:eastAsia="宋体" w:hAnsi="宋体" w:cs="宋体"/>
          <w:color w:val="000000"/>
          <w:kern w:val="0"/>
          <w:szCs w:val="21"/>
        </w:rPr>
        <w:t>0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4F1C4D">
        <w:rPr>
          <w:rFonts w:ascii="宋体" w:eastAsia="宋体" w:hAnsi="宋体" w:cs="宋体"/>
          <w:color w:val="000000"/>
          <w:kern w:val="0"/>
          <w:szCs w:val="21"/>
        </w:rPr>
        <w:t>公共组织的变革与发展</w:t>
      </w:r>
    </w:p>
    <w:p w14:paraId="475410B6" w14:textId="50AEDF78" w:rsidR="004F1C4D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005B20E" w14:textId="77777777" w:rsidR="00602566" w:rsidRPr="00602566" w:rsidRDefault="00602566" w:rsidP="00602566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602566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602566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602566">
        <w:rPr>
          <w:rFonts w:ascii="Times New Roman" w:eastAsia="黑体" w:hAnsi="Times New Roman" w:cs="Times New Roman" w:hint="eastAsia"/>
          <w:kern w:val="0"/>
          <w:szCs w:val="20"/>
        </w:rPr>
        <w:t>公共组织概述</w:t>
      </w:r>
    </w:p>
    <w:p w14:paraId="758C6DB8" w14:textId="5F29D6EC" w:rsidR="00602566" w:rsidRPr="00602566" w:rsidRDefault="00602566" w:rsidP="00602566">
      <w:pPr>
        <w:numPr>
          <w:ilvl w:val="0"/>
          <w:numId w:val="5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宋体" w:hAnsi="Times New Roman" w:cs="Times New Roman" w:hint="eastAsia"/>
          <w:kern w:val="0"/>
          <w:szCs w:val="20"/>
        </w:rPr>
        <w:t>公共组织的定义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        </w:t>
      </w:r>
      <w:r>
        <w:rPr>
          <w:rFonts w:ascii="Times New Roman" w:eastAsia="宋体" w:hAnsi="Times New Roman" w:cs="Times New Roman"/>
          <w:kern w:val="0"/>
          <w:szCs w:val="20"/>
        </w:rPr>
        <w:t xml:space="preserve"> 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</w:t>
      </w:r>
      <w:r w:rsidRPr="00602566">
        <w:rPr>
          <w:rFonts w:ascii="Times New Roman" w:eastAsia="宋体" w:hAnsi="Times New Roman" w:cs="Times New Roman"/>
          <w:kern w:val="0"/>
          <w:szCs w:val="20"/>
        </w:rPr>
        <w:t>（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>理解</w:t>
      </w:r>
      <w:r w:rsidRPr="00602566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275A133F" w14:textId="0A2C6818" w:rsidR="00602566" w:rsidRPr="00602566" w:rsidRDefault="00602566" w:rsidP="00602566">
      <w:pPr>
        <w:numPr>
          <w:ilvl w:val="0"/>
          <w:numId w:val="5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宋体" w:hAnsi="Times New Roman" w:cs="Times New Roman" w:hint="eastAsia"/>
          <w:kern w:val="0"/>
          <w:szCs w:val="20"/>
        </w:rPr>
        <w:t>公共组织的构成要素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   </w:t>
      </w:r>
      <w:r w:rsidRPr="00602566">
        <w:rPr>
          <w:rFonts w:ascii="Times New Roman" w:eastAsia="宋体" w:hAnsi="Times New Roman" w:cs="Times New Roman"/>
          <w:kern w:val="0"/>
          <w:szCs w:val="20"/>
        </w:rPr>
        <w:t>（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>理解</w:t>
      </w:r>
      <w:r w:rsidRPr="00602566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45A132C6" w14:textId="5845B7E2" w:rsidR="00602566" w:rsidRPr="00602566" w:rsidRDefault="00602566" w:rsidP="00602566">
      <w:pPr>
        <w:numPr>
          <w:ilvl w:val="0"/>
          <w:numId w:val="5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宋体" w:hAnsi="Times New Roman" w:cs="Times New Roman" w:hint="eastAsia"/>
          <w:kern w:val="0"/>
          <w:szCs w:val="20"/>
        </w:rPr>
        <w:t>公共组织的类型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        </w:t>
      </w:r>
      <w:r w:rsidRPr="00602566">
        <w:rPr>
          <w:rFonts w:ascii="Times New Roman" w:eastAsia="宋体" w:hAnsi="Times New Roman" w:cs="Times New Roman"/>
          <w:kern w:val="0"/>
          <w:szCs w:val="20"/>
        </w:rPr>
        <w:t>（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>理解</w:t>
      </w:r>
      <w:r w:rsidRPr="00602566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5425BC6E" w14:textId="77777777" w:rsidR="00602566" w:rsidRPr="00602566" w:rsidRDefault="00602566" w:rsidP="00602566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602566">
        <w:rPr>
          <w:rFonts w:ascii="Times New Roman" w:eastAsia="黑体" w:hAnsi="Times New Roman" w:cs="Times New Roman" w:hint="eastAsia"/>
          <w:kern w:val="0"/>
          <w:szCs w:val="20"/>
        </w:rPr>
        <w:t>第二节</w:t>
      </w:r>
      <w:r w:rsidRPr="00602566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602566">
        <w:rPr>
          <w:rFonts w:ascii="Times New Roman" w:eastAsia="黑体" w:hAnsi="Times New Roman" w:cs="Times New Roman" w:hint="eastAsia"/>
          <w:kern w:val="0"/>
          <w:szCs w:val="20"/>
        </w:rPr>
        <w:t>公共组织的结构</w:t>
      </w:r>
    </w:p>
    <w:p w14:paraId="46BAB462" w14:textId="4D6A14D3" w:rsidR="00602566" w:rsidRPr="00602566" w:rsidRDefault="00602566" w:rsidP="00602566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宋体" w:hAnsi="Times New Roman" w:cs="Times New Roman" w:hint="eastAsia"/>
          <w:kern w:val="0"/>
          <w:szCs w:val="20"/>
        </w:rPr>
        <w:t>管理层次和管理幅度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</w:t>
      </w:r>
      <w:r w:rsidRPr="00602566">
        <w:rPr>
          <w:rFonts w:ascii="Times New Roman" w:eastAsia="宋体" w:hAnsi="Times New Roman" w:cs="Times New Roman"/>
          <w:kern w:val="0"/>
          <w:szCs w:val="20"/>
        </w:rPr>
        <w:t>（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>理解、分析</w:t>
      </w:r>
      <w:r w:rsidRPr="00602566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03A6E713" w14:textId="7DFB7FFF" w:rsidR="00602566" w:rsidRPr="00602566" w:rsidRDefault="00602566" w:rsidP="00602566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宋体" w:hAnsi="Times New Roman" w:cs="Times New Roman" w:hint="eastAsia"/>
          <w:kern w:val="0"/>
          <w:szCs w:val="20"/>
        </w:rPr>
        <w:t>公共组织的一般结构形式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</w:t>
      </w:r>
      <w:r w:rsidRPr="00602566">
        <w:rPr>
          <w:rFonts w:ascii="Times New Roman" w:eastAsia="宋体" w:hAnsi="Times New Roman" w:cs="Times New Roman"/>
          <w:kern w:val="0"/>
          <w:szCs w:val="20"/>
        </w:rPr>
        <w:t>（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>理解、分析</w:t>
      </w:r>
      <w:r w:rsidRPr="00602566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34FB84B7" w14:textId="4C5E437C" w:rsidR="00602566" w:rsidRPr="00602566" w:rsidRDefault="00602566" w:rsidP="00602566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宋体" w:hAnsi="Times New Roman" w:cs="Times New Roman" w:hint="eastAsia"/>
          <w:kern w:val="0"/>
          <w:szCs w:val="20"/>
        </w:rPr>
        <w:t>我国政府组织的结构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           </w:t>
      </w:r>
      <w:r>
        <w:rPr>
          <w:rFonts w:ascii="Times New Roman" w:eastAsia="宋体" w:hAnsi="Times New Roman" w:cs="Times New Roman"/>
          <w:kern w:val="0"/>
          <w:szCs w:val="20"/>
        </w:rPr>
        <w:t xml:space="preserve"> 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</w:t>
      </w:r>
      <w:r w:rsidRPr="00602566">
        <w:rPr>
          <w:rFonts w:ascii="Times New Roman" w:eastAsia="宋体" w:hAnsi="Times New Roman" w:cs="Times New Roman"/>
          <w:kern w:val="0"/>
          <w:szCs w:val="20"/>
        </w:rPr>
        <w:t>（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>运用</w:t>
      </w:r>
      <w:r w:rsidRPr="00602566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301F3EE4" w14:textId="7DCFF725" w:rsidR="00602566" w:rsidRPr="00602566" w:rsidRDefault="00602566" w:rsidP="00602566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宋体" w:hAnsi="Times New Roman" w:cs="Times New Roman" w:hint="eastAsia"/>
          <w:kern w:val="0"/>
          <w:szCs w:val="20"/>
        </w:rPr>
        <w:t>行政组织体制的基本类型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</w:t>
      </w:r>
      <w:r w:rsidRPr="00602566">
        <w:rPr>
          <w:rFonts w:ascii="Times New Roman" w:eastAsia="宋体" w:hAnsi="Times New Roman" w:cs="Times New Roman"/>
          <w:kern w:val="0"/>
          <w:szCs w:val="20"/>
        </w:rPr>
        <w:t>（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>分析、评价</w:t>
      </w:r>
      <w:r w:rsidRPr="00602566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39BC8593" w14:textId="77777777" w:rsidR="00602566" w:rsidRPr="00602566" w:rsidRDefault="00602566" w:rsidP="00602566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602566">
        <w:rPr>
          <w:rFonts w:ascii="Times New Roman" w:eastAsia="黑体" w:hAnsi="Times New Roman" w:cs="Times New Roman" w:hint="eastAsia"/>
          <w:kern w:val="0"/>
          <w:szCs w:val="20"/>
        </w:rPr>
        <w:t>第三节</w:t>
      </w:r>
      <w:r w:rsidRPr="00602566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602566">
        <w:rPr>
          <w:rFonts w:ascii="Times New Roman" w:eastAsia="黑体" w:hAnsi="Times New Roman" w:cs="Times New Roman" w:hint="eastAsia"/>
          <w:kern w:val="0"/>
          <w:szCs w:val="20"/>
        </w:rPr>
        <w:t>公共组织的过程和行为</w:t>
      </w:r>
    </w:p>
    <w:p w14:paraId="105D1C97" w14:textId="3B8986B0" w:rsidR="00602566" w:rsidRPr="00602566" w:rsidRDefault="00602566" w:rsidP="00602566">
      <w:pPr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宋体" w:hAnsi="Times New Roman" w:cs="Times New Roman" w:hint="eastAsia"/>
          <w:kern w:val="0"/>
          <w:szCs w:val="20"/>
        </w:rPr>
        <w:t>组织权力及其运作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</w:t>
      </w:r>
      <w:r w:rsidRPr="00602566">
        <w:rPr>
          <w:rFonts w:ascii="Times New Roman" w:eastAsia="宋体" w:hAnsi="Times New Roman" w:cs="Times New Roman"/>
          <w:kern w:val="0"/>
          <w:szCs w:val="20"/>
        </w:rPr>
        <w:t>（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>理解、分析</w:t>
      </w:r>
      <w:r w:rsidRPr="00602566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5F1E8B92" w14:textId="1332FD86" w:rsidR="00602566" w:rsidRPr="00602566" w:rsidRDefault="00602566" w:rsidP="00602566">
      <w:pPr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宋体" w:hAnsi="Times New Roman" w:cs="Times New Roman" w:hint="eastAsia"/>
          <w:kern w:val="0"/>
          <w:szCs w:val="20"/>
        </w:rPr>
        <w:t>组织冲突和协调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  </w:t>
      </w:r>
      <w:r w:rsidRPr="00602566">
        <w:rPr>
          <w:rFonts w:ascii="Times New Roman" w:eastAsia="宋体" w:hAnsi="Times New Roman" w:cs="Times New Roman"/>
          <w:kern w:val="0"/>
          <w:szCs w:val="20"/>
        </w:rPr>
        <w:t>（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>运用、分析</w:t>
      </w:r>
      <w:r w:rsidRPr="00602566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31DD3B27" w14:textId="5D819A79" w:rsidR="00602566" w:rsidRPr="00602566" w:rsidRDefault="00602566" w:rsidP="00602566">
      <w:pPr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宋体" w:hAnsi="Times New Roman" w:cs="Times New Roman" w:hint="eastAsia"/>
          <w:kern w:val="0"/>
          <w:szCs w:val="20"/>
        </w:rPr>
        <w:t>个体行为与组织行为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</w:t>
      </w:r>
      <w:r w:rsidRPr="00602566">
        <w:rPr>
          <w:rFonts w:ascii="Times New Roman" w:eastAsia="宋体" w:hAnsi="Times New Roman" w:cs="Times New Roman"/>
          <w:kern w:val="0"/>
          <w:szCs w:val="20"/>
        </w:rPr>
        <w:t>（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>设计、评价</w:t>
      </w:r>
      <w:r w:rsidRPr="00602566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0F331C37" w14:textId="77777777" w:rsidR="00602566" w:rsidRPr="00602566" w:rsidRDefault="00602566" w:rsidP="00602566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黑体" w:hAnsi="Times New Roman" w:cs="Times New Roman" w:hint="eastAsia"/>
          <w:kern w:val="0"/>
          <w:szCs w:val="20"/>
        </w:rPr>
        <w:t>第四节</w:t>
      </w:r>
      <w:r w:rsidRPr="00602566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602566">
        <w:rPr>
          <w:rFonts w:ascii="Times New Roman" w:eastAsia="黑体" w:hAnsi="Times New Roman" w:cs="Times New Roman" w:hint="eastAsia"/>
          <w:kern w:val="0"/>
          <w:szCs w:val="20"/>
        </w:rPr>
        <w:t>公共组织环境</w:t>
      </w:r>
    </w:p>
    <w:p w14:paraId="36CE23AD" w14:textId="23AFE744" w:rsidR="00602566" w:rsidRPr="00602566" w:rsidRDefault="00602566" w:rsidP="00602566">
      <w:pPr>
        <w:numPr>
          <w:ilvl w:val="0"/>
          <w:numId w:val="8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宋体" w:hAnsi="Times New Roman" w:cs="Times New Roman" w:hint="eastAsia"/>
          <w:kern w:val="0"/>
          <w:szCs w:val="20"/>
        </w:rPr>
        <w:t>公共组织的生态环境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    </w:t>
      </w:r>
      <w:r w:rsidRPr="00602566">
        <w:rPr>
          <w:rFonts w:ascii="Times New Roman" w:eastAsia="宋体" w:hAnsi="Times New Roman" w:cs="Times New Roman"/>
          <w:kern w:val="0"/>
          <w:szCs w:val="20"/>
        </w:rPr>
        <w:t>（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>理解</w:t>
      </w:r>
      <w:r w:rsidRPr="00602566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1D3B7872" w14:textId="7701B608" w:rsidR="00602566" w:rsidRPr="00602566" w:rsidRDefault="00602566" w:rsidP="00602566">
      <w:pPr>
        <w:numPr>
          <w:ilvl w:val="0"/>
          <w:numId w:val="8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宋体" w:hAnsi="Times New Roman" w:cs="Times New Roman" w:hint="eastAsia"/>
          <w:kern w:val="0"/>
          <w:szCs w:val="20"/>
        </w:rPr>
        <w:t>组织环境的基本构成因素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</w:t>
      </w:r>
      <w:r w:rsidRPr="00602566">
        <w:rPr>
          <w:rFonts w:ascii="Times New Roman" w:eastAsia="宋体" w:hAnsi="Times New Roman" w:cs="Times New Roman"/>
          <w:kern w:val="0"/>
          <w:szCs w:val="20"/>
        </w:rPr>
        <w:t>（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>分析</w:t>
      </w:r>
      <w:r w:rsidRPr="00602566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0D8863AA" w14:textId="773D48E6" w:rsidR="00602566" w:rsidRPr="00602566" w:rsidRDefault="00602566" w:rsidP="00602566">
      <w:pPr>
        <w:numPr>
          <w:ilvl w:val="0"/>
          <w:numId w:val="8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602566">
        <w:rPr>
          <w:rFonts w:ascii="Times New Roman" w:eastAsia="宋体" w:hAnsi="Times New Roman" w:cs="Times New Roman" w:hint="eastAsia"/>
          <w:kern w:val="0"/>
          <w:szCs w:val="20"/>
        </w:rPr>
        <w:t>公共组织的变革与发展</w:t>
      </w:r>
      <w:r w:rsidRPr="00602566">
        <w:rPr>
          <w:rFonts w:ascii="Times New Roman" w:eastAsia="宋体" w:hAnsi="Times New Roman" w:cs="Times New Roman"/>
          <w:kern w:val="0"/>
          <w:szCs w:val="20"/>
        </w:rPr>
        <w:t xml:space="preserve">                          </w:t>
      </w:r>
      <w:r w:rsidRPr="00602566">
        <w:rPr>
          <w:rFonts w:ascii="Times New Roman" w:eastAsia="宋体" w:hAnsi="Times New Roman" w:cs="Times New Roman"/>
          <w:kern w:val="0"/>
          <w:szCs w:val="20"/>
        </w:rPr>
        <w:t>（</w:t>
      </w:r>
      <w:r w:rsidRPr="00602566">
        <w:rPr>
          <w:rFonts w:ascii="Times New Roman" w:eastAsia="宋体" w:hAnsi="Times New Roman" w:cs="Times New Roman" w:hint="eastAsia"/>
          <w:kern w:val="0"/>
          <w:szCs w:val="20"/>
        </w:rPr>
        <w:t>运用、分析、设计、评价</w:t>
      </w:r>
      <w:r w:rsidRPr="00602566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173A46F4" w14:textId="3341D074" w:rsidR="004F1C4D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31C0CCA4" w14:textId="5BF89384" w:rsidR="004F1C4D" w:rsidRDefault="004F1C4D" w:rsidP="004F1C4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课程采用“讲授法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+讨论法+任务驱动法”。一方面，使用我们的国家虚拟仿真实验项目展开教学；另一方面，设置高阶辩论，明确辩论过程和规则。决策辩论的挑战性，体现在要求学生公开辩论立场与主要素材、确认辩论共识点与分歧点，以及共同设计优化方案及其保障条件，课程的挑战性得以提升。</w:t>
      </w:r>
    </w:p>
    <w:p w14:paraId="6A400CFC" w14:textId="3C57ED18" w:rsidR="00BA79E7" w:rsidRDefault="00BA79E7" w:rsidP="004F1C4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（1）以讲授法为基础，突出本章节重难点内容讲解；</w:t>
      </w:r>
    </w:p>
    <w:p w14:paraId="142F8C29" w14:textId="150BAF57" w:rsidR="00BA79E7" w:rsidRDefault="00BA79E7" w:rsidP="004F1C4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（2）以案例法学习组织结构、组织冲突以及组织生命周期；</w:t>
      </w:r>
    </w:p>
    <w:p w14:paraId="7C526163" w14:textId="55CFCF01" w:rsidR="00BA79E7" w:rsidRPr="00BA79E7" w:rsidRDefault="00BA79E7" w:rsidP="004F1C4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（3）采取任务度驱动法，结合实例展开分组讨论&amp;优化方案设计。</w:t>
      </w:r>
    </w:p>
    <w:p w14:paraId="4C778CCA" w14:textId="325B237D" w:rsidR="004F1C4D" w:rsidRDefault="004F1C4D" w:rsidP="004F1C4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160F9BA" w14:textId="231BDB2A" w:rsidR="004F1C4D" w:rsidRDefault="004F1C4D" w:rsidP="004F1C4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F5C21"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采取过程性加终结性评价的方式，通过系统评、教师评、学生互评以及学生自评等方式，瞄准不会学与不会用的教学痛点。深度学习能力检测，关注识记、辨析、运用和创见等能力，从而体现课程的创新性。</w:t>
      </w:r>
    </w:p>
    <w:p w14:paraId="06EFBC87" w14:textId="77777777" w:rsidR="00045BC7" w:rsidRDefault="00045BC7" w:rsidP="00045BC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（1）中国大学慕课“公共管理学”相关章节视频学习（平台记录）、课后练习（平台自动批改）、单元作业测评（教师批改）以及期末测试（平台自动批改+教师批改）；</w:t>
      </w:r>
    </w:p>
    <w:p w14:paraId="719E39B1" w14:textId="77777777" w:rsid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（2）课堂发言+案例讨论等参与性评价，按次给分以及突出贡献加分结合；</w:t>
      </w:r>
    </w:p>
    <w:p w14:paraId="7EB39346" w14:textId="022775D1" w:rsidR="00817E6F" w:rsidRPr="00817E6F" w:rsidRDefault="00817E6F" w:rsidP="004F1C4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（3）一周公共管理案例观察评价，对小组汇报人、组员以及自由讨论发言人分角色贡献加分。</w:t>
      </w:r>
    </w:p>
    <w:p w14:paraId="20590DF8" w14:textId="3F082CC0" w:rsidR="004F1C4D" w:rsidRDefault="004F1C4D" w:rsidP="004F1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</w:t>
      </w:r>
      <w:r w:rsidR="003340AB">
        <w:rPr>
          <w:rFonts w:ascii="宋体" w:eastAsia="宋体" w:hAnsi="宋体" w:cs="TimesNewRomanPSMT" w:hint="eastAsia"/>
          <w:color w:val="000000"/>
          <w:kern w:val="0"/>
          <w:szCs w:val="21"/>
        </w:rPr>
        <w:t>题</w:t>
      </w:r>
    </w:p>
    <w:p w14:paraId="5FA611B3" w14:textId="2B3F7007" w:rsidR="00602566" w:rsidRPr="00602566" w:rsidRDefault="004F1C4D" w:rsidP="0060256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602566" w:rsidRPr="00602566">
        <w:rPr>
          <w:rFonts w:ascii="宋体" w:eastAsia="宋体" w:hAnsi="宋体" w:cs="TimesNewRomanPSMT"/>
          <w:color w:val="000000"/>
          <w:kern w:val="0"/>
          <w:szCs w:val="21"/>
        </w:rPr>
        <w:t>什么是公共组织？它有哪些构成要素？其类型划分是怎样的？</w:t>
      </w:r>
    </w:p>
    <w:p w14:paraId="0101EEED" w14:textId="363BEB4F" w:rsidR="00602566" w:rsidRPr="00602566" w:rsidRDefault="00602566" w:rsidP="0060256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602566">
        <w:rPr>
          <w:rFonts w:ascii="宋体" w:eastAsia="宋体" w:hAnsi="宋体" w:cs="TimesNewRomanPSMT"/>
          <w:color w:val="000000"/>
          <w:kern w:val="0"/>
          <w:szCs w:val="21"/>
        </w:rPr>
        <w:t>何为管理层次和管理幅度？</w:t>
      </w:r>
    </w:p>
    <w:p w14:paraId="4237A6FB" w14:textId="0744C153" w:rsidR="00602566" w:rsidRPr="00602566" w:rsidRDefault="00602566" w:rsidP="0060256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602566">
        <w:rPr>
          <w:rFonts w:ascii="宋体" w:eastAsia="宋体" w:hAnsi="宋体" w:cs="TimesNewRomanPSMT"/>
          <w:color w:val="000000"/>
          <w:kern w:val="0"/>
          <w:szCs w:val="21"/>
        </w:rPr>
        <w:t>公共组织的一般结构形式是怎样的？我国政府组织的结构状况如何？</w:t>
      </w:r>
    </w:p>
    <w:p w14:paraId="6C0DBD74" w14:textId="1CA4485E" w:rsidR="00602566" w:rsidRPr="00602566" w:rsidRDefault="00602566" w:rsidP="0060256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602566">
        <w:rPr>
          <w:rFonts w:ascii="宋体" w:eastAsia="宋体" w:hAnsi="宋体" w:cs="TimesNewRomanPSMT"/>
          <w:color w:val="000000"/>
          <w:kern w:val="0"/>
          <w:szCs w:val="21"/>
        </w:rPr>
        <w:t>组织权力是如何运作的？何为组织冲突与组织协调？</w:t>
      </w:r>
    </w:p>
    <w:p w14:paraId="662A0160" w14:textId="161D8363" w:rsidR="00602566" w:rsidRPr="00602566" w:rsidRDefault="00602566" w:rsidP="0060256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Pr="00602566">
        <w:rPr>
          <w:rFonts w:ascii="宋体" w:eastAsia="宋体" w:hAnsi="宋体" w:cs="TimesNewRomanPSMT"/>
          <w:color w:val="000000"/>
          <w:kern w:val="0"/>
          <w:szCs w:val="21"/>
        </w:rPr>
        <w:t>个体行为与组织行为有何差异？</w:t>
      </w:r>
    </w:p>
    <w:p w14:paraId="50CAD19E" w14:textId="5EAB6C02" w:rsidR="004F1C4D" w:rsidRDefault="00602566" w:rsidP="0060256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（6）</w:t>
      </w:r>
      <w:r w:rsidRPr="00602566">
        <w:rPr>
          <w:rFonts w:ascii="宋体" w:eastAsia="宋体" w:hAnsi="宋体" w:cs="TimesNewRomanPSMT"/>
          <w:color w:val="000000"/>
          <w:kern w:val="0"/>
          <w:szCs w:val="21"/>
        </w:rPr>
        <w:t>何为公共组织的生态环境？组织环境的基本构成因素有哪些？</w:t>
      </w:r>
    </w:p>
    <w:p w14:paraId="5ED0EDC0" w14:textId="435AB96E" w:rsidR="00630FB7" w:rsidRPr="00EA58F1" w:rsidRDefault="00630FB7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A58F1">
        <w:rPr>
          <w:rFonts w:ascii="黑体" w:eastAsia="黑体" w:hAnsi="黑体" w:cs="Times New Roman" w:hint="eastAsia"/>
          <w:b/>
          <w:sz w:val="24"/>
          <w:szCs w:val="24"/>
        </w:rPr>
        <w:t>第三章 政府改革与治理</w:t>
      </w:r>
    </w:p>
    <w:p w14:paraId="103DC601" w14:textId="29761AB1" w:rsidR="00630FB7" w:rsidRPr="001C16C8" w:rsidRDefault="00630FB7" w:rsidP="001C16C8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C16C8">
        <w:rPr>
          <w:rFonts w:hAnsi="宋体" w:cs="宋体"/>
        </w:rPr>
        <w:t>1.</w:t>
      </w:r>
      <w:r w:rsidRPr="001C16C8">
        <w:rPr>
          <w:rFonts w:hAnsi="宋体" w:cs="宋体" w:hint="eastAsia"/>
        </w:rPr>
        <w:t>教学目标：传递导向善治的公共价值、公共精神与公共情怀，研究公共部门管理的理论形态、知识体系和实践模式，探讨公共治理与公共服务的学科内涵、焦点领域与分析范式。</w:t>
      </w:r>
    </w:p>
    <w:p w14:paraId="5AF38FBB" w14:textId="7B2984A0" w:rsidR="00BA79E7" w:rsidRDefault="00BA79E7" w:rsidP="00630FB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（1）学习识记西方行政改革的一般原理和主要领域、方法；</w:t>
      </w:r>
    </w:p>
    <w:p w14:paraId="0BBE2275" w14:textId="2BBF4CE1" w:rsidR="00BA79E7" w:rsidRPr="00313A87" w:rsidRDefault="00BA79E7" w:rsidP="00630FB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（2）掌握我国行政体制改革的进程、内容和趋势。</w:t>
      </w:r>
    </w:p>
    <w:p w14:paraId="2CE1D361" w14:textId="0F5EE83E" w:rsidR="00630FB7" w:rsidRDefault="00630FB7" w:rsidP="00630FB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02F1E82" w14:textId="05F381D0" w:rsidR="002D705C" w:rsidRPr="002D705C" w:rsidRDefault="00630FB7" w:rsidP="002D70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2D705C" w:rsidRPr="002D705C">
        <w:rPr>
          <w:rFonts w:ascii="宋体" w:eastAsia="宋体" w:hAnsi="宋体" w:cs="宋体"/>
          <w:color w:val="000000"/>
          <w:kern w:val="0"/>
          <w:szCs w:val="21"/>
        </w:rPr>
        <w:t>治理理论的实践基础与研究途径</w:t>
      </w:r>
    </w:p>
    <w:p w14:paraId="6AB225C9" w14:textId="7642725A" w:rsidR="002D705C" w:rsidRPr="002D705C" w:rsidRDefault="002D705C" w:rsidP="002D70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2D705C">
        <w:rPr>
          <w:rFonts w:ascii="宋体" w:eastAsia="宋体" w:hAnsi="宋体" w:cs="宋体"/>
          <w:color w:val="000000"/>
          <w:kern w:val="0"/>
          <w:szCs w:val="21"/>
        </w:rPr>
        <w:t>网络治理的实践类型与多重困境</w:t>
      </w:r>
    </w:p>
    <w:p w14:paraId="4F607193" w14:textId="0E33E822" w:rsidR="002D705C" w:rsidRPr="002D705C" w:rsidRDefault="002D705C" w:rsidP="002D70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2D705C">
        <w:rPr>
          <w:rFonts w:ascii="宋体" w:eastAsia="宋体" w:hAnsi="宋体" w:cs="宋体"/>
          <w:color w:val="000000"/>
          <w:kern w:val="0"/>
          <w:szCs w:val="21"/>
        </w:rPr>
        <w:t>当代西方政府改革的主要内容及措施</w:t>
      </w:r>
    </w:p>
    <w:p w14:paraId="41F20146" w14:textId="5AB972D8" w:rsidR="002D705C" w:rsidRPr="002D705C" w:rsidRDefault="002D705C" w:rsidP="002D70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2D705C">
        <w:rPr>
          <w:rFonts w:ascii="宋体" w:eastAsia="宋体" w:hAnsi="宋体" w:cs="宋体"/>
          <w:color w:val="000000"/>
          <w:kern w:val="0"/>
          <w:szCs w:val="21"/>
        </w:rPr>
        <w:t>治理的新模式</w:t>
      </w:r>
    </w:p>
    <w:p w14:paraId="7C27B158" w14:textId="400173EC" w:rsidR="002D705C" w:rsidRPr="002D705C" w:rsidRDefault="002D705C" w:rsidP="002D70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2D705C">
        <w:rPr>
          <w:rFonts w:ascii="宋体" w:eastAsia="宋体" w:hAnsi="宋体" w:cs="宋体"/>
          <w:color w:val="000000"/>
          <w:kern w:val="0"/>
          <w:szCs w:val="21"/>
        </w:rPr>
        <w:t>机构改革的成就、经验和教训</w:t>
      </w:r>
    </w:p>
    <w:p w14:paraId="220E5306" w14:textId="198C4B26" w:rsidR="002D705C" w:rsidRDefault="002D705C" w:rsidP="002D70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B21F44">
        <w:rPr>
          <w:rFonts w:ascii="宋体" w:eastAsia="宋体" w:hAnsi="宋体" w:cs="宋体"/>
          <w:color w:val="000000"/>
          <w:kern w:val="0"/>
          <w:szCs w:val="21"/>
        </w:rPr>
        <w:t>6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2D705C">
        <w:rPr>
          <w:rFonts w:ascii="宋体" w:eastAsia="宋体" w:hAnsi="宋体" w:cs="宋体"/>
          <w:color w:val="000000"/>
          <w:kern w:val="0"/>
          <w:szCs w:val="21"/>
        </w:rPr>
        <w:t>我国行政体制改革的新趋势</w:t>
      </w:r>
    </w:p>
    <w:p w14:paraId="34988B15" w14:textId="78651A65" w:rsidR="00630FB7" w:rsidRDefault="00630FB7" w:rsidP="002D705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E6BBC37" w14:textId="77777777" w:rsidR="002D705C" w:rsidRPr="002D705C" w:rsidRDefault="002D705C" w:rsidP="002D705C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2D705C">
        <w:rPr>
          <w:rFonts w:ascii="Times New Roman" w:eastAsia="黑体" w:hAnsi="Times New Roman" w:cs="Times New Roman" w:hint="eastAsia"/>
          <w:kern w:val="0"/>
          <w:szCs w:val="20"/>
        </w:rPr>
        <w:lastRenderedPageBreak/>
        <w:t>第一节</w:t>
      </w:r>
      <w:r w:rsidRPr="002D705C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2D705C">
        <w:rPr>
          <w:rFonts w:ascii="Times New Roman" w:eastAsia="黑体" w:hAnsi="Times New Roman" w:cs="Times New Roman" w:hint="eastAsia"/>
          <w:kern w:val="0"/>
          <w:szCs w:val="20"/>
        </w:rPr>
        <w:t>治理理论</w:t>
      </w:r>
    </w:p>
    <w:p w14:paraId="4620586E" w14:textId="3EC2DD6E" w:rsidR="002D705C" w:rsidRPr="002D705C" w:rsidRDefault="002D705C" w:rsidP="002D705C">
      <w:pPr>
        <w:numPr>
          <w:ilvl w:val="0"/>
          <w:numId w:val="9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D705C">
        <w:rPr>
          <w:rFonts w:ascii="Times New Roman" w:eastAsia="宋体" w:hAnsi="Times New Roman" w:cs="Times New Roman" w:hint="eastAsia"/>
          <w:kern w:val="0"/>
          <w:szCs w:val="20"/>
        </w:rPr>
        <w:t>治理理论的实践基础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    </w:t>
      </w:r>
      <w:r w:rsidRPr="002D705C">
        <w:rPr>
          <w:rFonts w:ascii="Times New Roman" w:eastAsia="宋体" w:hAnsi="Times New Roman" w:cs="Times New Roman"/>
          <w:kern w:val="0"/>
          <w:szCs w:val="20"/>
        </w:rPr>
        <w:t>（理解）</w:t>
      </w:r>
    </w:p>
    <w:p w14:paraId="61ED549E" w14:textId="3508F6C0" w:rsidR="002D705C" w:rsidRPr="002D705C" w:rsidRDefault="002D705C" w:rsidP="002D705C">
      <w:pPr>
        <w:numPr>
          <w:ilvl w:val="0"/>
          <w:numId w:val="9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D705C">
        <w:rPr>
          <w:rFonts w:ascii="Times New Roman" w:eastAsia="宋体" w:hAnsi="Times New Roman" w:cs="Times New Roman" w:hint="eastAsia"/>
          <w:kern w:val="0"/>
          <w:szCs w:val="20"/>
        </w:rPr>
        <w:t>治理理论的研究途径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     </w:t>
      </w:r>
      <w:r w:rsidRPr="002D705C">
        <w:rPr>
          <w:rFonts w:ascii="Times New Roman" w:eastAsia="宋体" w:hAnsi="Times New Roman" w:cs="Times New Roman"/>
          <w:kern w:val="0"/>
          <w:szCs w:val="20"/>
        </w:rPr>
        <w:t>（理解）</w:t>
      </w:r>
    </w:p>
    <w:p w14:paraId="68D41760" w14:textId="07BE3C45" w:rsidR="002D705C" w:rsidRPr="002D705C" w:rsidRDefault="002D705C" w:rsidP="002D705C">
      <w:pPr>
        <w:numPr>
          <w:ilvl w:val="0"/>
          <w:numId w:val="9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D705C">
        <w:rPr>
          <w:rFonts w:ascii="Times New Roman" w:eastAsia="宋体" w:hAnsi="Times New Roman" w:cs="Times New Roman" w:hint="eastAsia"/>
          <w:kern w:val="0"/>
          <w:szCs w:val="20"/>
        </w:rPr>
        <w:t>网络治理的实践类型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</w:t>
      </w:r>
      <w:r w:rsidRPr="002D705C">
        <w:rPr>
          <w:rFonts w:ascii="Times New Roman" w:eastAsia="宋体" w:hAnsi="Times New Roman" w:cs="Times New Roman"/>
          <w:kern w:val="0"/>
          <w:szCs w:val="20"/>
        </w:rPr>
        <w:t>（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>运用、分析</w:t>
      </w:r>
      <w:r w:rsidRPr="002D705C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2B919FE2" w14:textId="047902F7" w:rsidR="002D705C" w:rsidRPr="002D705C" w:rsidRDefault="002D705C" w:rsidP="002D705C">
      <w:pPr>
        <w:numPr>
          <w:ilvl w:val="0"/>
          <w:numId w:val="9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D705C">
        <w:rPr>
          <w:rFonts w:ascii="Times New Roman" w:eastAsia="宋体" w:hAnsi="Times New Roman" w:cs="Times New Roman" w:hint="eastAsia"/>
          <w:kern w:val="0"/>
          <w:szCs w:val="20"/>
        </w:rPr>
        <w:t>网络治理的多重困境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</w:t>
      </w:r>
      <w:r w:rsidRPr="002D705C">
        <w:rPr>
          <w:rFonts w:ascii="Times New Roman" w:eastAsia="宋体" w:hAnsi="Times New Roman" w:cs="Times New Roman"/>
          <w:kern w:val="0"/>
          <w:szCs w:val="20"/>
        </w:rPr>
        <w:t>（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>分析、评价</w:t>
      </w:r>
      <w:r w:rsidRPr="002D705C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0CAF6B0F" w14:textId="77777777" w:rsidR="002D705C" w:rsidRPr="002D705C" w:rsidRDefault="002D705C" w:rsidP="002D705C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2D705C">
        <w:rPr>
          <w:rFonts w:ascii="Times New Roman" w:eastAsia="黑体" w:hAnsi="Times New Roman" w:cs="Times New Roman" w:hint="eastAsia"/>
          <w:kern w:val="0"/>
          <w:szCs w:val="20"/>
        </w:rPr>
        <w:t>第二节</w:t>
      </w:r>
      <w:r w:rsidRPr="002D705C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2D705C">
        <w:rPr>
          <w:rFonts w:ascii="Times New Roman" w:eastAsia="黑体" w:hAnsi="Times New Roman" w:cs="Times New Roman" w:hint="eastAsia"/>
          <w:kern w:val="0"/>
          <w:szCs w:val="20"/>
        </w:rPr>
        <w:t>当代西方政府改革</w:t>
      </w:r>
    </w:p>
    <w:p w14:paraId="40AADCA4" w14:textId="7F13F87E" w:rsidR="002D705C" w:rsidRPr="002D705C" w:rsidRDefault="002D705C" w:rsidP="002D705C">
      <w:pPr>
        <w:numPr>
          <w:ilvl w:val="0"/>
          <w:numId w:val="10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D705C">
        <w:rPr>
          <w:rFonts w:ascii="Times New Roman" w:eastAsia="宋体" w:hAnsi="Times New Roman" w:cs="Times New Roman" w:hint="eastAsia"/>
          <w:kern w:val="0"/>
          <w:szCs w:val="20"/>
        </w:rPr>
        <w:t>当代西方政府改革的浪潮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                    </w:t>
      </w:r>
      <w:r>
        <w:rPr>
          <w:rFonts w:ascii="Times New Roman" w:eastAsia="宋体" w:hAnsi="Times New Roman" w:cs="Times New Roman"/>
          <w:kern w:val="0"/>
          <w:szCs w:val="20"/>
        </w:rPr>
        <w:t xml:space="preserve"> 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 </w:t>
      </w:r>
      <w:r w:rsidRPr="002D705C">
        <w:rPr>
          <w:rFonts w:ascii="Times New Roman" w:eastAsia="宋体" w:hAnsi="Times New Roman" w:cs="Times New Roman"/>
          <w:kern w:val="0"/>
          <w:szCs w:val="20"/>
        </w:rPr>
        <w:t>（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>理解</w:t>
      </w:r>
      <w:r w:rsidRPr="002D705C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75DF5046" w14:textId="5AA9D04D" w:rsidR="002D705C" w:rsidRPr="002D705C" w:rsidRDefault="002D705C" w:rsidP="002D705C">
      <w:pPr>
        <w:numPr>
          <w:ilvl w:val="0"/>
          <w:numId w:val="10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D705C">
        <w:rPr>
          <w:rFonts w:ascii="Times New Roman" w:eastAsia="宋体" w:hAnsi="Times New Roman" w:cs="Times New Roman" w:hint="eastAsia"/>
          <w:kern w:val="0"/>
          <w:szCs w:val="20"/>
        </w:rPr>
        <w:t>当代西方政府改革的主要内容及措施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                </w:t>
      </w:r>
      <w:r w:rsidRPr="002D705C">
        <w:rPr>
          <w:rFonts w:ascii="Times New Roman" w:eastAsia="宋体" w:hAnsi="Times New Roman" w:cs="Times New Roman"/>
          <w:kern w:val="0"/>
          <w:szCs w:val="20"/>
        </w:rPr>
        <w:t>（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>分析、评价</w:t>
      </w:r>
      <w:r w:rsidRPr="002D705C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13177F53" w14:textId="05CA6669" w:rsidR="002D705C" w:rsidRPr="002D705C" w:rsidRDefault="002D705C" w:rsidP="002D705C">
      <w:pPr>
        <w:numPr>
          <w:ilvl w:val="0"/>
          <w:numId w:val="10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D705C">
        <w:rPr>
          <w:rFonts w:ascii="Times New Roman" w:eastAsia="宋体" w:hAnsi="Times New Roman" w:cs="Times New Roman" w:hint="eastAsia"/>
          <w:kern w:val="0"/>
          <w:szCs w:val="20"/>
        </w:rPr>
        <w:t>治理的新模式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</w:t>
      </w:r>
      <w:r>
        <w:rPr>
          <w:rFonts w:ascii="Times New Roman" w:eastAsia="宋体" w:hAnsi="Times New Roman" w:cs="Times New Roman"/>
          <w:kern w:val="0"/>
          <w:szCs w:val="20"/>
        </w:rPr>
        <w:t xml:space="preserve"> 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</w:t>
      </w:r>
      <w:r w:rsidRPr="002D705C">
        <w:rPr>
          <w:rFonts w:ascii="Times New Roman" w:eastAsia="宋体" w:hAnsi="Times New Roman" w:cs="Times New Roman"/>
          <w:kern w:val="0"/>
          <w:szCs w:val="20"/>
        </w:rPr>
        <w:t>（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>分析</w:t>
      </w:r>
      <w:r w:rsidRPr="002D705C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077C4A3A" w14:textId="635D236D" w:rsidR="002D705C" w:rsidRPr="002D705C" w:rsidRDefault="002D705C" w:rsidP="002D705C">
      <w:pPr>
        <w:numPr>
          <w:ilvl w:val="0"/>
          <w:numId w:val="10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D705C">
        <w:rPr>
          <w:rFonts w:ascii="Times New Roman" w:eastAsia="宋体" w:hAnsi="Times New Roman" w:cs="Times New Roman" w:hint="eastAsia"/>
          <w:kern w:val="0"/>
          <w:szCs w:val="20"/>
        </w:rPr>
        <w:t>对当代西方政府改革的评价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</w:t>
      </w:r>
      <w:r w:rsidRPr="002D705C">
        <w:rPr>
          <w:rFonts w:ascii="Times New Roman" w:eastAsia="宋体" w:hAnsi="Times New Roman" w:cs="Times New Roman"/>
          <w:kern w:val="0"/>
          <w:szCs w:val="20"/>
        </w:rPr>
        <w:t>（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>分析、评价</w:t>
      </w:r>
      <w:r w:rsidRPr="002D705C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463859F4" w14:textId="77777777" w:rsidR="002D705C" w:rsidRPr="002D705C" w:rsidRDefault="002D705C" w:rsidP="002D705C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 w:rsidRPr="002D705C">
        <w:rPr>
          <w:rFonts w:ascii="Times New Roman" w:eastAsia="黑体" w:hAnsi="Times New Roman" w:cs="Times New Roman" w:hint="eastAsia"/>
          <w:kern w:val="0"/>
          <w:szCs w:val="20"/>
        </w:rPr>
        <w:t>第三节</w:t>
      </w:r>
      <w:r w:rsidRPr="002D705C">
        <w:rPr>
          <w:rFonts w:ascii="Times New Roman" w:eastAsia="黑体" w:hAnsi="Times New Roman" w:cs="Times New Roman" w:hint="eastAsia"/>
          <w:kern w:val="0"/>
          <w:szCs w:val="20"/>
        </w:rPr>
        <w:t xml:space="preserve"> </w:t>
      </w:r>
      <w:r w:rsidRPr="002D705C">
        <w:rPr>
          <w:rFonts w:ascii="Times New Roman" w:eastAsia="黑体" w:hAnsi="Times New Roman" w:cs="Times New Roman" w:hint="eastAsia"/>
          <w:kern w:val="0"/>
          <w:szCs w:val="20"/>
        </w:rPr>
        <w:t>转型期我国的行政体制改革</w:t>
      </w:r>
    </w:p>
    <w:p w14:paraId="7ADFB908" w14:textId="3F7224F8" w:rsidR="002D705C" w:rsidRPr="002D705C" w:rsidRDefault="002D705C" w:rsidP="002D705C">
      <w:pPr>
        <w:numPr>
          <w:ilvl w:val="0"/>
          <w:numId w:val="11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D705C">
        <w:rPr>
          <w:rFonts w:ascii="Times New Roman" w:eastAsia="宋体" w:hAnsi="Times New Roman" w:cs="Times New Roman" w:hint="eastAsia"/>
          <w:kern w:val="0"/>
          <w:szCs w:val="20"/>
        </w:rPr>
        <w:t>历次机构改革的简要回顾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                 </w:t>
      </w:r>
      <w:r>
        <w:rPr>
          <w:rFonts w:ascii="Times New Roman" w:eastAsia="宋体" w:hAnsi="Times New Roman" w:cs="Times New Roman"/>
          <w:kern w:val="0"/>
          <w:szCs w:val="20"/>
        </w:rPr>
        <w:t xml:space="preserve"> 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   </w:t>
      </w:r>
      <w:r w:rsidRPr="002D705C">
        <w:rPr>
          <w:rFonts w:ascii="Times New Roman" w:eastAsia="宋体" w:hAnsi="Times New Roman" w:cs="Times New Roman"/>
          <w:kern w:val="0"/>
          <w:szCs w:val="20"/>
        </w:rPr>
        <w:t>（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>理解</w:t>
      </w:r>
      <w:r w:rsidRPr="002D705C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73CA6E7A" w14:textId="65995C43" w:rsidR="002D705C" w:rsidRPr="002D705C" w:rsidRDefault="002D705C" w:rsidP="002D705C">
      <w:pPr>
        <w:numPr>
          <w:ilvl w:val="0"/>
          <w:numId w:val="11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D705C">
        <w:rPr>
          <w:rFonts w:ascii="Times New Roman" w:eastAsia="宋体" w:hAnsi="Times New Roman" w:cs="Times New Roman" w:hint="eastAsia"/>
          <w:kern w:val="0"/>
          <w:szCs w:val="20"/>
        </w:rPr>
        <w:t>机构改革的成就、经验和教训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                     </w:t>
      </w:r>
      <w:r w:rsidRPr="002D705C">
        <w:rPr>
          <w:rFonts w:ascii="Times New Roman" w:eastAsia="宋体" w:hAnsi="Times New Roman" w:cs="Times New Roman"/>
          <w:kern w:val="0"/>
          <w:szCs w:val="20"/>
        </w:rPr>
        <w:t>（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>分析、运用</w:t>
      </w:r>
      <w:r w:rsidRPr="002D705C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37FD20DA" w14:textId="5A4E0223" w:rsidR="002D705C" w:rsidRPr="002D705C" w:rsidRDefault="002D705C" w:rsidP="002D705C">
      <w:pPr>
        <w:numPr>
          <w:ilvl w:val="0"/>
          <w:numId w:val="11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D705C">
        <w:rPr>
          <w:rFonts w:ascii="Times New Roman" w:eastAsia="宋体" w:hAnsi="Times New Roman" w:cs="Times New Roman" w:hint="eastAsia"/>
          <w:kern w:val="0"/>
          <w:szCs w:val="20"/>
        </w:rPr>
        <w:t>我国行政体制改革的新趋势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2D705C">
        <w:rPr>
          <w:rFonts w:ascii="Times New Roman" w:eastAsia="宋体" w:hAnsi="Times New Roman" w:cs="Times New Roman"/>
          <w:kern w:val="0"/>
          <w:szCs w:val="20"/>
        </w:rPr>
        <w:t xml:space="preserve">                           </w:t>
      </w:r>
      <w:r w:rsidRPr="002D705C">
        <w:rPr>
          <w:rFonts w:ascii="Times New Roman" w:eastAsia="宋体" w:hAnsi="Times New Roman" w:cs="Times New Roman"/>
          <w:kern w:val="0"/>
          <w:szCs w:val="20"/>
        </w:rPr>
        <w:t>（</w:t>
      </w:r>
      <w:r w:rsidRPr="002D705C">
        <w:rPr>
          <w:rFonts w:ascii="Times New Roman" w:eastAsia="宋体" w:hAnsi="Times New Roman" w:cs="Times New Roman" w:hint="eastAsia"/>
          <w:kern w:val="0"/>
          <w:szCs w:val="20"/>
        </w:rPr>
        <w:t>运用、设计、评价</w:t>
      </w:r>
      <w:r w:rsidRPr="002D705C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58BD08B8" w14:textId="51FC75CA" w:rsidR="00630FB7" w:rsidRDefault="00630FB7" w:rsidP="00630FB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67046B02" w14:textId="0E0D889C" w:rsidR="00630FB7" w:rsidRDefault="00630FB7" w:rsidP="00630FB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课程采用“讲授法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+讨论法+任务驱动法”。一方面，使用我们的国家虚拟仿真实验项目展开教学；另一方面，设置高阶辩论，明确辩论过程和规则。决策辩论的挑战性，体现在要求学生公开辩论立场与主要素材、确认辩论共识点与分歧点，以及共同设计优化方案及其保障条件，课程的挑战性得以提升。</w:t>
      </w:r>
    </w:p>
    <w:p w14:paraId="4EF19CF9" w14:textId="77777777" w:rsidR="00BA79E7" w:rsidRDefault="00BA79E7" w:rsidP="00BA79E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（1）以讲授法为基础，突出本章节重难点内容讲解；</w:t>
      </w:r>
    </w:p>
    <w:p w14:paraId="261FE476" w14:textId="507726B9" w:rsidR="00BA79E7" w:rsidRDefault="00BA79E7" w:rsidP="00BA79E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（2）以案例法学习行政改革的内容、方法和策略；</w:t>
      </w:r>
    </w:p>
    <w:p w14:paraId="383E72C8" w14:textId="1922E53F" w:rsidR="00BA79E7" w:rsidRPr="00BA79E7" w:rsidRDefault="00BA79E7" w:rsidP="00630FB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（3）采取任务度驱动法，结合党和国家改革实例展开分组讨论&amp;优化方案设计。</w:t>
      </w:r>
    </w:p>
    <w:p w14:paraId="2F8A28B5" w14:textId="4841023F" w:rsidR="00630FB7" w:rsidRDefault="00630FB7" w:rsidP="00630FB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24880B1" w14:textId="612EBD56" w:rsidR="00630FB7" w:rsidRDefault="00630FB7" w:rsidP="00630FB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F5C21">
        <w:rPr>
          <w:rFonts w:ascii="宋体" w:eastAsia="宋体" w:hAnsi="宋体" w:cs="TimesNewRomanPSMT" w:hint="eastAsia"/>
          <w:color w:val="000000"/>
          <w:kern w:val="0"/>
          <w:szCs w:val="21"/>
        </w:rPr>
        <w:t>采取过程性加终结性评价的方式，通过系统评、教师评、学生互评以及学生自评等方式，瞄准不会学与不会用的教学痛点。深度学习能力检测，关注识记、辨析、运用和创见等能力，从而体现课程的创新性。</w:t>
      </w:r>
    </w:p>
    <w:p w14:paraId="488B7A2E" w14:textId="77777777" w:rsidR="00045BC7" w:rsidRDefault="00045BC7" w:rsidP="00045BC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（1）中国大学慕课“公共管理学”相关章节视频学习（平台记录）、课后练习（平台自动批改）、单元作业测评（教师批改）以及期末测试（平台自动批改+教师批改）；</w:t>
      </w:r>
    </w:p>
    <w:p w14:paraId="1815B369" w14:textId="77777777" w:rsid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（2）课堂发言+案例讨论等参与性评价，按次给分以及突出贡献加分结合；</w:t>
      </w:r>
    </w:p>
    <w:p w14:paraId="139078F2" w14:textId="77777777" w:rsidR="00817E6F" w:rsidRP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（3）一周公共管理案例观察评价，对小组汇报人、组员以及自由讨论发言人分角色贡献加分。</w:t>
      </w:r>
    </w:p>
    <w:p w14:paraId="127DF772" w14:textId="15722D0D" w:rsidR="00630FB7" w:rsidRDefault="00630FB7" w:rsidP="00630FB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</w:p>
    <w:p w14:paraId="6C0440AE" w14:textId="37778D2D" w:rsidR="00980DBC" w:rsidRPr="00980DBC" w:rsidRDefault="00630FB7" w:rsidP="00980D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980DBC" w:rsidRPr="00980DBC">
        <w:rPr>
          <w:rFonts w:ascii="宋体" w:eastAsia="宋体" w:hAnsi="宋体" w:cs="TimesNewRomanPSMT"/>
          <w:color w:val="000000"/>
          <w:kern w:val="0"/>
          <w:szCs w:val="21"/>
        </w:rPr>
        <w:t>网络治理有哪些实践类型？又面临哪些困境？</w:t>
      </w:r>
    </w:p>
    <w:p w14:paraId="7A325090" w14:textId="279CFAF1" w:rsidR="00980DBC" w:rsidRPr="00980DBC" w:rsidRDefault="00980DBC" w:rsidP="00980D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980DBC">
        <w:rPr>
          <w:rFonts w:ascii="宋体" w:eastAsia="宋体" w:hAnsi="宋体" w:cs="TimesNewRomanPSMT"/>
          <w:color w:val="000000"/>
          <w:kern w:val="0"/>
          <w:szCs w:val="21"/>
        </w:rPr>
        <w:t>当代西方政府改革有哪些主要内容和措施？</w:t>
      </w:r>
    </w:p>
    <w:p w14:paraId="7749A02A" w14:textId="26706AFB" w:rsidR="00980DBC" w:rsidRPr="00980DBC" w:rsidRDefault="00980DBC" w:rsidP="00980D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980DBC">
        <w:rPr>
          <w:rFonts w:ascii="宋体" w:eastAsia="宋体" w:hAnsi="宋体" w:cs="TimesNewRomanPSMT"/>
          <w:color w:val="000000"/>
          <w:kern w:val="0"/>
          <w:szCs w:val="21"/>
        </w:rPr>
        <w:t>西方政府改革中有哪些治理新模式？如何评价当代西方政府改革？</w:t>
      </w:r>
    </w:p>
    <w:p w14:paraId="5E927533" w14:textId="369899DF" w:rsidR="00980DBC" w:rsidRPr="00980DBC" w:rsidRDefault="00980DBC" w:rsidP="00980D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980DBC">
        <w:rPr>
          <w:rFonts w:ascii="宋体" w:eastAsia="宋体" w:hAnsi="宋体" w:cs="TimesNewRomanPSMT"/>
          <w:color w:val="000000"/>
          <w:kern w:val="0"/>
          <w:szCs w:val="21"/>
        </w:rPr>
        <w:t>我国历次机构改革有哪些成就、经验和教训？</w:t>
      </w:r>
    </w:p>
    <w:p w14:paraId="33A70ECD" w14:textId="51C5E3B1" w:rsidR="00980DBC" w:rsidRPr="00980DBC" w:rsidRDefault="00980DBC" w:rsidP="00980D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Pr="00980DBC">
        <w:rPr>
          <w:rFonts w:ascii="宋体" w:eastAsia="宋体" w:hAnsi="宋体" w:cs="TimesNewRomanPSMT"/>
          <w:color w:val="000000"/>
          <w:kern w:val="0"/>
          <w:szCs w:val="21"/>
        </w:rPr>
        <w:t>新一轮的国务院机构改革方案是怎样的？</w:t>
      </w:r>
    </w:p>
    <w:p w14:paraId="40E6C469" w14:textId="7DA6B767" w:rsidR="004F1C4D" w:rsidRDefault="00980DBC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（6）</w:t>
      </w:r>
      <w:r w:rsidRPr="00980DBC">
        <w:rPr>
          <w:rFonts w:ascii="宋体" w:eastAsia="宋体" w:hAnsi="宋体" w:cs="TimesNewRomanPSMT"/>
          <w:color w:val="000000"/>
          <w:kern w:val="0"/>
          <w:szCs w:val="21"/>
        </w:rPr>
        <w:t>地方政府改革有哪些新趋势？</w:t>
      </w:r>
    </w:p>
    <w:p w14:paraId="3925789D" w14:textId="56F85D53" w:rsidR="00EA58F1" w:rsidRPr="00EA58F1" w:rsidRDefault="00EA58F1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A58F1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EA58F1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B21F44">
        <w:rPr>
          <w:rFonts w:ascii="黑体" w:eastAsia="黑体" w:hAnsi="黑体" w:cs="Times New Roman" w:hint="eastAsia"/>
          <w:b/>
          <w:sz w:val="24"/>
          <w:szCs w:val="24"/>
        </w:rPr>
        <w:t>政府间关系</w:t>
      </w:r>
    </w:p>
    <w:p w14:paraId="6D90F713" w14:textId="5F861931" w:rsidR="00EA58F1" w:rsidRPr="001C16C8" w:rsidRDefault="00EA58F1" w:rsidP="001C16C8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C16C8">
        <w:rPr>
          <w:rFonts w:hAnsi="宋体" w:cs="宋体"/>
        </w:rPr>
        <w:t>1.</w:t>
      </w:r>
      <w:r w:rsidRPr="001C16C8">
        <w:rPr>
          <w:rFonts w:hAnsi="宋体" w:cs="宋体" w:hint="eastAsia"/>
        </w:rPr>
        <w:t>教学目标：传递导向善治的公共价值、公共精神与公共情怀，研究公共部门管理的理论形态、知识体系和实践模式，探讨公共治理与公共服务的学科内涵、焦点领域与分析范式。</w:t>
      </w:r>
    </w:p>
    <w:p w14:paraId="368156D3" w14:textId="60AF9048" w:rsidR="00BA79E7" w:rsidRDefault="00BA79E7" w:rsidP="00EA58F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7274CB">
        <w:rPr>
          <w:rFonts w:ascii="宋体" w:eastAsia="宋体" w:hAnsi="宋体" w:cs="宋体" w:hint="eastAsia"/>
          <w:color w:val="000000"/>
          <w:kern w:val="0"/>
          <w:szCs w:val="21"/>
        </w:rPr>
        <w:t>学习理解</w:t>
      </w:r>
      <w:r w:rsidR="007274CB" w:rsidRPr="00B21F44">
        <w:rPr>
          <w:rFonts w:ascii="宋体" w:eastAsia="宋体" w:hAnsi="宋体" w:cs="宋体"/>
          <w:color w:val="000000"/>
          <w:kern w:val="0"/>
          <w:szCs w:val="21"/>
        </w:rPr>
        <w:t>西方政府间关系的若干模式</w:t>
      </w:r>
      <w:r w:rsidR="007274CB">
        <w:rPr>
          <w:rFonts w:ascii="宋体" w:eastAsia="宋体" w:hAnsi="宋体" w:cs="宋体" w:hint="eastAsia"/>
          <w:color w:val="000000"/>
          <w:kern w:val="0"/>
          <w:szCs w:val="21"/>
        </w:rPr>
        <w:t>以及新近趋势；</w:t>
      </w:r>
    </w:p>
    <w:p w14:paraId="6481F5B7" w14:textId="10749324" w:rsidR="00BA79E7" w:rsidRPr="00313A87" w:rsidRDefault="00BA79E7" w:rsidP="007274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7274CB">
        <w:rPr>
          <w:rFonts w:ascii="宋体" w:eastAsia="宋体" w:hAnsi="宋体" w:cs="宋体" w:hint="eastAsia"/>
          <w:color w:val="000000"/>
          <w:kern w:val="0"/>
          <w:szCs w:val="21"/>
        </w:rPr>
        <w:t>学习比较、掌握</w:t>
      </w:r>
      <w:r w:rsidR="007274CB" w:rsidRPr="007274CB">
        <w:rPr>
          <w:rFonts w:ascii="宋体" w:eastAsia="宋体" w:hAnsi="宋体" w:cs="宋体" w:hint="eastAsia"/>
          <w:color w:val="000000"/>
          <w:kern w:val="0"/>
          <w:szCs w:val="21"/>
        </w:rPr>
        <w:t>中国政府间关系的传统等级控制模式</w:t>
      </w:r>
      <w:r w:rsidR="007274CB">
        <w:rPr>
          <w:rFonts w:ascii="宋体" w:eastAsia="宋体" w:hAnsi="宋体" w:cs="宋体" w:hint="eastAsia"/>
          <w:color w:val="000000"/>
          <w:kern w:val="0"/>
          <w:szCs w:val="21"/>
        </w:rPr>
        <w:t>与</w:t>
      </w:r>
      <w:r w:rsidR="007274CB" w:rsidRPr="007274CB">
        <w:rPr>
          <w:rFonts w:ascii="宋体" w:eastAsia="宋体" w:hAnsi="宋体" w:cs="宋体"/>
          <w:color w:val="000000"/>
          <w:kern w:val="0"/>
          <w:szCs w:val="21"/>
        </w:rPr>
        <w:t>网络模式</w:t>
      </w:r>
      <w:r w:rsidR="007274C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D637E26" w14:textId="14056B63" w:rsidR="00EA58F1" w:rsidRDefault="00EA58F1" w:rsidP="00EA58F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899261C" w14:textId="000963A5" w:rsidR="00B21F44" w:rsidRPr="00B21F44" w:rsidRDefault="00B21F44" w:rsidP="00B21F4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B21F44">
        <w:rPr>
          <w:rFonts w:ascii="宋体" w:eastAsia="宋体" w:hAnsi="宋体" w:cs="宋体"/>
          <w:color w:val="000000"/>
          <w:kern w:val="0"/>
          <w:szCs w:val="21"/>
        </w:rPr>
        <w:t>什么是政府间关系</w:t>
      </w:r>
    </w:p>
    <w:p w14:paraId="7657C5DA" w14:textId="7B2C5E67" w:rsidR="00B21F44" w:rsidRPr="00B21F44" w:rsidRDefault="00B21F44" w:rsidP="00B21F4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B21F44">
        <w:rPr>
          <w:rFonts w:ascii="宋体" w:eastAsia="宋体" w:hAnsi="宋体" w:cs="宋体"/>
          <w:color w:val="000000"/>
          <w:kern w:val="0"/>
          <w:szCs w:val="21"/>
        </w:rPr>
        <w:t>西方政府间关系的历史演进与若干模式</w:t>
      </w:r>
    </w:p>
    <w:p w14:paraId="204E398D" w14:textId="0680A526" w:rsidR="00B21F44" w:rsidRPr="00B21F44" w:rsidRDefault="00B21F44" w:rsidP="00B21F4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B21F44">
        <w:rPr>
          <w:rFonts w:ascii="宋体" w:eastAsia="宋体" w:hAnsi="宋体" w:cs="宋体"/>
          <w:color w:val="000000"/>
          <w:kern w:val="0"/>
          <w:szCs w:val="21"/>
        </w:rPr>
        <w:t>西方政府间关系发展的新趋势：网络模式的出现</w:t>
      </w:r>
    </w:p>
    <w:p w14:paraId="7402ABB7" w14:textId="3E424353" w:rsidR="00B21F44" w:rsidRPr="00B21F44" w:rsidRDefault="00B21F44" w:rsidP="00B21F4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B21F44">
        <w:rPr>
          <w:rFonts w:ascii="宋体" w:eastAsia="宋体" w:hAnsi="宋体" w:cs="宋体"/>
          <w:color w:val="000000"/>
          <w:kern w:val="0"/>
          <w:szCs w:val="21"/>
        </w:rPr>
        <w:t>中国政府间关系的传统模式：等级控制模式</w:t>
      </w:r>
    </w:p>
    <w:p w14:paraId="0C63EE93" w14:textId="77777777" w:rsidR="00B21F44" w:rsidRDefault="00B21F44" w:rsidP="00B21F4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B21F44">
        <w:rPr>
          <w:rFonts w:ascii="宋体" w:eastAsia="宋体" w:hAnsi="宋体" w:cs="宋体"/>
          <w:color w:val="000000"/>
          <w:kern w:val="0"/>
          <w:szCs w:val="21"/>
        </w:rPr>
        <w:t>中国政府间关系的新发展：网络模式的端倪</w:t>
      </w:r>
    </w:p>
    <w:p w14:paraId="43EE8171" w14:textId="56391C2B" w:rsidR="00EA58F1" w:rsidRDefault="00EA58F1" w:rsidP="00B21F4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191E190" w14:textId="77777777" w:rsidR="00B21F44" w:rsidRPr="00B21F44" w:rsidRDefault="00B21F44" w:rsidP="00B21F44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B21F44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B21F44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B21F44">
        <w:rPr>
          <w:rFonts w:ascii="Times New Roman" w:eastAsia="黑体" w:hAnsi="Times New Roman" w:cs="Times New Roman" w:hint="eastAsia"/>
          <w:kern w:val="0"/>
          <w:szCs w:val="20"/>
        </w:rPr>
        <w:t>政府间关系研究概述</w:t>
      </w:r>
    </w:p>
    <w:p w14:paraId="54870A42" w14:textId="541F1188" w:rsidR="00B21F44" w:rsidRPr="00B21F44" w:rsidRDefault="00B21F44" w:rsidP="00B21F44">
      <w:pPr>
        <w:numPr>
          <w:ilvl w:val="0"/>
          <w:numId w:val="12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B21F44">
        <w:rPr>
          <w:rFonts w:ascii="Times New Roman" w:eastAsia="宋体" w:hAnsi="Times New Roman" w:cs="Times New Roman" w:hint="eastAsia"/>
          <w:kern w:val="0"/>
          <w:szCs w:val="20"/>
        </w:rPr>
        <w:t>什么是政府间关系</w:t>
      </w:r>
      <w:r w:rsidRPr="00B21F44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B21F44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      </w:t>
      </w:r>
      <w:r w:rsidRPr="00B21F44">
        <w:rPr>
          <w:rFonts w:ascii="Times New Roman" w:eastAsia="宋体" w:hAnsi="Times New Roman" w:cs="Times New Roman"/>
          <w:kern w:val="0"/>
          <w:szCs w:val="20"/>
        </w:rPr>
        <w:t>（理解）</w:t>
      </w:r>
    </w:p>
    <w:p w14:paraId="5BA1619D" w14:textId="0640AFD1" w:rsidR="00B21F44" w:rsidRPr="00B21F44" w:rsidRDefault="00B21F44" w:rsidP="00B21F44">
      <w:pPr>
        <w:numPr>
          <w:ilvl w:val="0"/>
          <w:numId w:val="12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B21F44">
        <w:rPr>
          <w:rFonts w:ascii="Times New Roman" w:eastAsia="宋体" w:hAnsi="Times New Roman" w:cs="Times New Roman" w:hint="eastAsia"/>
          <w:kern w:val="0"/>
          <w:szCs w:val="20"/>
        </w:rPr>
        <w:t>国内外政府间关系研究的进展</w:t>
      </w:r>
      <w:r w:rsidRPr="00B21F44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</w:t>
      </w:r>
      <w:r w:rsidRPr="00B21F44">
        <w:rPr>
          <w:rFonts w:ascii="Times New Roman" w:eastAsia="宋体" w:hAnsi="Times New Roman" w:cs="Times New Roman"/>
          <w:kern w:val="0"/>
          <w:szCs w:val="20"/>
        </w:rPr>
        <w:t>（</w:t>
      </w:r>
      <w:r w:rsidRPr="00B21F44">
        <w:rPr>
          <w:rFonts w:ascii="Times New Roman" w:eastAsia="宋体" w:hAnsi="Times New Roman" w:cs="Times New Roman" w:hint="eastAsia"/>
          <w:kern w:val="0"/>
          <w:szCs w:val="20"/>
        </w:rPr>
        <w:t>分析</w:t>
      </w:r>
      <w:r w:rsidRPr="00B21F44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592AAEF5" w14:textId="46DB1020" w:rsidR="00B21F44" w:rsidRPr="00B21F44" w:rsidRDefault="00B21F44" w:rsidP="00B21F44">
      <w:pPr>
        <w:numPr>
          <w:ilvl w:val="0"/>
          <w:numId w:val="12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B21F44">
        <w:rPr>
          <w:rFonts w:ascii="Times New Roman" w:eastAsia="宋体" w:hAnsi="Times New Roman" w:cs="Times New Roman" w:hint="eastAsia"/>
          <w:kern w:val="0"/>
          <w:szCs w:val="20"/>
        </w:rPr>
        <w:t>政府间关系研究的网络途径</w:t>
      </w:r>
      <w:r w:rsidRPr="00B21F44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B21F44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</w:t>
      </w:r>
      <w:r w:rsidRPr="00B21F44">
        <w:rPr>
          <w:rFonts w:ascii="Times New Roman" w:eastAsia="宋体" w:hAnsi="Times New Roman" w:cs="Times New Roman"/>
          <w:kern w:val="0"/>
          <w:szCs w:val="20"/>
        </w:rPr>
        <w:t>（</w:t>
      </w:r>
      <w:r w:rsidRPr="00B21F44">
        <w:rPr>
          <w:rFonts w:ascii="Times New Roman" w:eastAsia="宋体" w:hAnsi="Times New Roman" w:cs="Times New Roman" w:hint="eastAsia"/>
          <w:kern w:val="0"/>
          <w:szCs w:val="20"/>
        </w:rPr>
        <w:t>分析</w:t>
      </w:r>
      <w:r w:rsidRPr="00B21F44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5586CE8F" w14:textId="77777777" w:rsidR="00B21F44" w:rsidRPr="00B21F44" w:rsidRDefault="00B21F44" w:rsidP="00B21F44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 w:rsidRPr="00B21F44">
        <w:rPr>
          <w:rFonts w:ascii="Times New Roman" w:eastAsia="黑体" w:hAnsi="Times New Roman" w:cs="Times New Roman" w:hint="eastAsia"/>
          <w:kern w:val="0"/>
          <w:szCs w:val="20"/>
        </w:rPr>
        <w:t>第二节</w:t>
      </w:r>
      <w:r w:rsidRPr="00B21F44">
        <w:rPr>
          <w:rFonts w:ascii="Times New Roman" w:eastAsia="黑体" w:hAnsi="Times New Roman" w:cs="Times New Roman" w:hint="eastAsia"/>
          <w:kern w:val="0"/>
          <w:szCs w:val="20"/>
        </w:rPr>
        <w:t xml:space="preserve"> </w:t>
      </w:r>
      <w:r w:rsidRPr="00B21F44">
        <w:rPr>
          <w:rFonts w:ascii="Times New Roman" w:eastAsia="黑体" w:hAnsi="Times New Roman" w:cs="Times New Roman" w:hint="eastAsia"/>
          <w:kern w:val="0"/>
          <w:szCs w:val="20"/>
        </w:rPr>
        <w:t>西方政府间关系的历史与现实</w:t>
      </w:r>
    </w:p>
    <w:p w14:paraId="2FAF30D2" w14:textId="614C3F5F" w:rsidR="00B21F44" w:rsidRPr="00B21F44" w:rsidRDefault="00B21F44" w:rsidP="00B21F44">
      <w:pPr>
        <w:numPr>
          <w:ilvl w:val="0"/>
          <w:numId w:val="1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B21F44">
        <w:rPr>
          <w:rFonts w:ascii="Times New Roman" w:eastAsia="宋体" w:hAnsi="Times New Roman" w:cs="Times New Roman" w:hint="eastAsia"/>
          <w:kern w:val="0"/>
          <w:szCs w:val="20"/>
        </w:rPr>
        <w:t>西方政府间关系的历史演进</w:t>
      </w:r>
      <w:r w:rsidRPr="00B21F44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B21F44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</w:t>
      </w:r>
      <w:r w:rsidRPr="00B21F44">
        <w:rPr>
          <w:rFonts w:ascii="Times New Roman" w:eastAsia="宋体" w:hAnsi="Times New Roman" w:cs="Times New Roman"/>
          <w:kern w:val="0"/>
          <w:szCs w:val="20"/>
        </w:rPr>
        <w:t>（理解）</w:t>
      </w:r>
    </w:p>
    <w:p w14:paraId="6EF0BF34" w14:textId="3A52A9FB" w:rsidR="00B21F44" w:rsidRPr="00B21F44" w:rsidRDefault="00B21F44" w:rsidP="00B21F44">
      <w:pPr>
        <w:numPr>
          <w:ilvl w:val="0"/>
          <w:numId w:val="1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B21F44">
        <w:rPr>
          <w:rFonts w:ascii="Times New Roman" w:eastAsia="宋体" w:hAnsi="Times New Roman" w:cs="Times New Roman" w:hint="eastAsia"/>
          <w:kern w:val="0"/>
          <w:szCs w:val="20"/>
        </w:rPr>
        <w:t>西方政府间关系的若干模式</w:t>
      </w:r>
      <w:r w:rsidRPr="00B21F44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</w:t>
      </w:r>
      <w:r w:rsidRPr="00B21F44">
        <w:rPr>
          <w:rFonts w:ascii="Times New Roman" w:eastAsia="宋体" w:hAnsi="Times New Roman" w:cs="Times New Roman"/>
          <w:kern w:val="0"/>
          <w:szCs w:val="20"/>
        </w:rPr>
        <w:t>（</w:t>
      </w:r>
      <w:r w:rsidRPr="00B21F44">
        <w:rPr>
          <w:rFonts w:ascii="Times New Roman" w:eastAsia="宋体" w:hAnsi="Times New Roman" w:cs="Times New Roman" w:hint="eastAsia"/>
          <w:kern w:val="0"/>
          <w:szCs w:val="20"/>
        </w:rPr>
        <w:t>分析</w:t>
      </w:r>
      <w:r w:rsidRPr="00B21F44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24E422B5" w14:textId="74DB1A75" w:rsidR="00B21F44" w:rsidRPr="00B21F44" w:rsidRDefault="00B21F44" w:rsidP="00B21F44">
      <w:pPr>
        <w:numPr>
          <w:ilvl w:val="0"/>
          <w:numId w:val="1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B21F44">
        <w:rPr>
          <w:rFonts w:ascii="Times New Roman" w:eastAsia="宋体" w:hAnsi="Times New Roman" w:cs="Times New Roman" w:hint="eastAsia"/>
          <w:kern w:val="0"/>
          <w:szCs w:val="20"/>
        </w:rPr>
        <w:t>西方政府间关系发展的新趋势：网络模式的出现</w:t>
      </w:r>
      <w:r w:rsidRPr="00B21F44">
        <w:rPr>
          <w:rFonts w:ascii="Times New Roman" w:eastAsia="宋体" w:hAnsi="Times New Roman" w:cs="Times New Roman"/>
          <w:kern w:val="0"/>
          <w:szCs w:val="20"/>
        </w:rPr>
        <w:t xml:space="preserve">                </w:t>
      </w:r>
      <w:r w:rsidRPr="00B21F44">
        <w:rPr>
          <w:rFonts w:ascii="Times New Roman" w:eastAsia="宋体" w:hAnsi="Times New Roman" w:cs="Times New Roman"/>
          <w:kern w:val="0"/>
          <w:szCs w:val="20"/>
        </w:rPr>
        <w:t>（</w:t>
      </w:r>
      <w:r w:rsidRPr="00B21F44">
        <w:rPr>
          <w:rFonts w:ascii="Times New Roman" w:eastAsia="宋体" w:hAnsi="Times New Roman" w:cs="Times New Roman" w:hint="eastAsia"/>
          <w:kern w:val="0"/>
          <w:szCs w:val="20"/>
        </w:rPr>
        <w:t>分析、评价</w:t>
      </w:r>
      <w:r w:rsidRPr="00B21F44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5F14341F" w14:textId="77777777" w:rsidR="00B21F44" w:rsidRPr="00B21F44" w:rsidRDefault="00B21F44" w:rsidP="00B21F44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B21F44">
        <w:rPr>
          <w:rFonts w:ascii="Times New Roman" w:eastAsia="黑体" w:hAnsi="Times New Roman" w:cs="Times New Roman" w:hint="eastAsia"/>
          <w:kern w:val="0"/>
          <w:szCs w:val="20"/>
        </w:rPr>
        <w:t>第三节</w:t>
      </w:r>
      <w:r w:rsidRPr="00B21F44">
        <w:rPr>
          <w:rFonts w:ascii="Times New Roman" w:eastAsia="黑体" w:hAnsi="Times New Roman" w:cs="Times New Roman" w:hint="eastAsia"/>
          <w:kern w:val="0"/>
          <w:szCs w:val="20"/>
        </w:rPr>
        <w:t xml:space="preserve"> </w:t>
      </w:r>
      <w:r w:rsidRPr="00B21F44">
        <w:rPr>
          <w:rFonts w:ascii="Times New Roman" w:eastAsia="黑体" w:hAnsi="Times New Roman" w:cs="Times New Roman" w:hint="eastAsia"/>
          <w:kern w:val="0"/>
          <w:szCs w:val="20"/>
        </w:rPr>
        <w:t>中国政府间关系的现状与改革</w:t>
      </w:r>
    </w:p>
    <w:p w14:paraId="25207636" w14:textId="68D372E0" w:rsidR="00B21F44" w:rsidRPr="00B21F44" w:rsidRDefault="00B21F44" w:rsidP="00B21F44">
      <w:pPr>
        <w:numPr>
          <w:ilvl w:val="0"/>
          <w:numId w:val="14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B21F44">
        <w:rPr>
          <w:rFonts w:ascii="宋体" w:eastAsia="宋体" w:hAnsi="宋体" w:cs="Times New Roman" w:hint="eastAsia"/>
          <w:kern w:val="0"/>
          <w:szCs w:val="20"/>
        </w:rPr>
        <w:lastRenderedPageBreak/>
        <w:t xml:space="preserve">中国政府间关系的传统模式：等级控制模式 </w:t>
      </w:r>
      <w:r w:rsidRPr="00B21F44">
        <w:rPr>
          <w:rFonts w:ascii="宋体" w:eastAsia="宋体" w:hAnsi="宋体" w:cs="Times New Roman"/>
          <w:kern w:val="0"/>
          <w:szCs w:val="20"/>
        </w:rPr>
        <w:t xml:space="preserve">                    </w:t>
      </w:r>
      <w:r w:rsidRPr="00B21F44">
        <w:rPr>
          <w:rFonts w:ascii="Times New Roman" w:eastAsia="宋体" w:hAnsi="Times New Roman" w:cs="Times New Roman"/>
          <w:kern w:val="0"/>
          <w:szCs w:val="20"/>
        </w:rPr>
        <w:t>（理解、</w:t>
      </w:r>
      <w:r w:rsidRPr="00B21F44">
        <w:rPr>
          <w:rFonts w:ascii="Times New Roman" w:eastAsia="宋体" w:hAnsi="Times New Roman" w:cs="Times New Roman" w:hint="eastAsia"/>
          <w:kern w:val="0"/>
          <w:szCs w:val="20"/>
        </w:rPr>
        <w:t>分析</w:t>
      </w:r>
      <w:r w:rsidRPr="00B21F44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6963AD23" w14:textId="1A7F1615" w:rsidR="00B21F44" w:rsidRPr="00B21F44" w:rsidRDefault="00B21F44" w:rsidP="00B21F44">
      <w:pPr>
        <w:numPr>
          <w:ilvl w:val="0"/>
          <w:numId w:val="14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B21F44">
        <w:rPr>
          <w:rFonts w:ascii="宋体" w:eastAsia="宋体" w:hAnsi="宋体" w:cs="Times New Roman" w:hint="eastAsia"/>
          <w:kern w:val="0"/>
          <w:szCs w:val="20"/>
        </w:rPr>
        <w:t>中国政府间关系的新发展：网络模式的端倪</w:t>
      </w:r>
      <w:r w:rsidRPr="00B21F44">
        <w:rPr>
          <w:rFonts w:ascii="宋体" w:eastAsia="宋体" w:hAnsi="宋体" w:cs="Times New Roman"/>
          <w:kern w:val="0"/>
          <w:szCs w:val="20"/>
        </w:rPr>
        <w:t xml:space="preserve">            </w:t>
      </w:r>
      <w:r>
        <w:rPr>
          <w:rFonts w:ascii="宋体" w:eastAsia="宋体" w:hAnsi="宋体" w:cs="Times New Roman"/>
          <w:kern w:val="0"/>
          <w:szCs w:val="20"/>
        </w:rPr>
        <w:t xml:space="preserve"> </w:t>
      </w:r>
      <w:r w:rsidRPr="00B21F44">
        <w:rPr>
          <w:rFonts w:ascii="宋体" w:eastAsia="宋体" w:hAnsi="宋体" w:cs="Times New Roman"/>
          <w:kern w:val="0"/>
          <w:szCs w:val="20"/>
        </w:rPr>
        <w:t xml:space="preserve">        </w:t>
      </w:r>
      <w:r w:rsidRPr="00B21F44">
        <w:rPr>
          <w:rFonts w:ascii="Times New Roman" w:eastAsia="宋体" w:hAnsi="Times New Roman" w:cs="Times New Roman"/>
          <w:kern w:val="0"/>
          <w:szCs w:val="20"/>
        </w:rPr>
        <w:t>（</w:t>
      </w:r>
      <w:r w:rsidRPr="00B21F44">
        <w:rPr>
          <w:rFonts w:ascii="Times New Roman" w:eastAsia="宋体" w:hAnsi="Times New Roman" w:cs="Times New Roman" w:hint="eastAsia"/>
          <w:kern w:val="0"/>
          <w:szCs w:val="20"/>
        </w:rPr>
        <w:t>运用、分析</w:t>
      </w:r>
      <w:r w:rsidRPr="00B21F44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2FF60869" w14:textId="6BDB41E9" w:rsidR="00B21F44" w:rsidRPr="00B21F44" w:rsidRDefault="00B21F44" w:rsidP="00B21F44">
      <w:pPr>
        <w:numPr>
          <w:ilvl w:val="0"/>
          <w:numId w:val="14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B21F44">
        <w:rPr>
          <w:rFonts w:ascii="宋体" w:eastAsia="宋体" w:hAnsi="宋体" w:cs="Times New Roman" w:hint="eastAsia"/>
          <w:kern w:val="0"/>
          <w:szCs w:val="20"/>
        </w:rPr>
        <w:t xml:space="preserve">我国政府间关系的进一步调整 </w:t>
      </w:r>
      <w:r w:rsidRPr="00B21F44">
        <w:rPr>
          <w:rFonts w:ascii="宋体" w:eastAsia="宋体" w:hAnsi="宋体" w:cs="Times New Roman"/>
          <w:kern w:val="0"/>
          <w:szCs w:val="20"/>
        </w:rPr>
        <w:t xml:space="preserve">                          </w:t>
      </w:r>
      <w:r w:rsidRPr="00B21F44">
        <w:rPr>
          <w:rFonts w:ascii="Times New Roman" w:eastAsia="宋体" w:hAnsi="Times New Roman" w:cs="Times New Roman"/>
          <w:kern w:val="0"/>
          <w:szCs w:val="20"/>
        </w:rPr>
        <w:t>（</w:t>
      </w:r>
      <w:r w:rsidRPr="00B21F44">
        <w:rPr>
          <w:rFonts w:ascii="Times New Roman" w:eastAsia="宋体" w:hAnsi="Times New Roman" w:cs="Times New Roman" w:hint="eastAsia"/>
          <w:kern w:val="0"/>
          <w:szCs w:val="20"/>
        </w:rPr>
        <w:t>运用、分析、评价</w:t>
      </w:r>
      <w:r w:rsidRPr="00B21F44">
        <w:rPr>
          <w:rFonts w:ascii="Times New Roman" w:eastAsia="宋体" w:hAnsi="Times New Roman" w:cs="Times New Roman"/>
          <w:kern w:val="0"/>
          <w:szCs w:val="20"/>
        </w:rPr>
        <w:t>）</w:t>
      </w:r>
    </w:p>
    <w:p w14:paraId="5E5C9D0F" w14:textId="5D2BEAA7" w:rsidR="00EA58F1" w:rsidRDefault="00EA58F1" w:rsidP="00EA58F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22022D88" w14:textId="626398CB" w:rsidR="00EA58F1" w:rsidRDefault="00EA58F1" w:rsidP="00EA58F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课程采用“讲授法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+讨论法+任务驱动法”。一方面，使用我们的国家虚拟仿真实验项目展开教学；另一方面，设置高阶辩论，明确辩论过程和规则。决策辩论的挑战性，体现在要求学生公开辩论立场与主要素材、确认辩论共识点与分歧点，以及共同设计优化方案及其保障条件，课程的挑战性得以提升。</w:t>
      </w:r>
    </w:p>
    <w:p w14:paraId="445D4D5D" w14:textId="0469AD73" w:rsidR="007274CB" w:rsidRDefault="007274CB" w:rsidP="007274CB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（1）以讲授法为基础，突出本章政府间关系原理内容讲解；</w:t>
      </w:r>
    </w:p>
    <w:p w14:paraId="4A6DC698" w14:textId="32759ED7" w:rsidR="007274CB" w:rsidRDefault="007274CB" w:rsidP="007274CB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（2）以案例法学习政府间关系历史发展和现实改革的相关内容；</w:t>
      </w:r>
    </w:p>
    <w:p w14:paraId="21E9944A" w14:textId="6B9A4EA2" w:rsidR="007274CB" w:rsidRPr="007274CB" w:rsidRDefault="007274CB" w:rsidP="00EA58F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（3）采取任务度驱动法，结合近年国内各类相关改革实例展开分组讨论&amp;优化方案设计。</w:t>
      </w:r>
    </w:p>
    <w:p w14:paraId="48996F28" w14:textId="7B4524C2" w:rsidR="00EA58F1" w:rsidRDefault="00EA58F1" w:rsidP="00EA58F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14A2693" w14:textId="550C9D43" w:rsidR="00EA58F1" w:rsidRDefault="00EA58F1" w:rsidP="00EA58F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F5C21">
        <w:rPr>
          <w:rFonts w:ascii="宋体" w:eastAsia="宋体" w:hAnsi="宋体" w:cs="TimesNewRomanPSMT" w:hint="eastAsia"/>
          <w:color w:val="000000"/>
          <w:kern w:val="0"/>
          <w:szCs w:val="21"/>
        </w:rPr>
        <w:t>采取过程性加终结性评价的方式，通过系统评、教师评、学生互评以及学生自评等方式，瞄准不会学与不会用的教学痛点。深度学习能力检测，关注识记、辨析、运用和创见等能力，从而体现课程的创新性。</w:t>
      </w:r>
    </w:p>
    <w:p w14:paraId="18059F08" w14:textId="77777777" w:rsidR="00045BC7" w:rsidRDefault="00045BC7" w:rsidP="00045BC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（1）中国大学慕课“公共管理学”相关章节视频学习（平台记录）、课后练习（平台自动批改）、单元作业测评（教师批改）以及期末测试（平台自动批改+教师批改）；</w:t>
      </w:r>
    </w:p>
    <w:p w14:paraId="1C0E6585" w14:textId="77777777" w:rsid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（2）课堂发言+案例讨论等参与性评价，按次给分以及突出贡献加分结合；</w:t>
      </w:r>
    </w:p>
    <w:p w14:paraId="5FF9E738" w14:textId="6E8B4E7C" w:rsidR="00817E6F" w:rsidRPr="00817E6F" w:rsidRDefault="00817E6F" w:rsidP="00EA58F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（3）一周公共管理案例观察评价，对小组汇报人、组员以及自由讨论发言人分角色贡献加分。</w:t>
      </w:r>
    </w:p>
    <w:p w14:paraId="54B6B576" w14:textId="09B3056C" w:rsidR="00EA58F1" w:rsidRDefault="00EA58F1" w:rsidP="00EA58F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="003340AB"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</w:p>
    <w:p w14:paraId="3BAE30AC" w14:textId="0B630299" w:rsidR="00B21F44" w:rsidRPr="00B21F44" w:rsidRDefault="00EA58F1" w:rsidP="00B21F4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B21F44" w:rsidRPr="00B21F44">
        <w:rPr>
          <w:rFonts w:ascii="宋体" w:eastAsia="宋体" w:hAnsi="宋体" w:cs="TimesNewRomanPSMT"/>
          <w:color w:val="000000"/>
          <w:kern w:val="0"/>
          <w:szCs w:val="21"/>
        </w:rPr>
        <w:t>什么是政府间关系？</w:t>
      </w:r>
    </w:p>
    <w:p w14:paraId="248E1A37" w14:textId="72F87E8E" w:rsidR="00B21F44" w:rsidRPr="00B21F44" w:rsidRDefault="00B21F44" w:rsidP="00B21F4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 w:rsidRPr="00B21F44">
        <w:rPr>
          <w:rFonts w:ascii="宋体" w:eastAsia="宋体" w:hAnsi="宋体" w:cs="TimesNewRomanPSMT"/>
          <w:color w:val="000000"/>
          <w:kern w:val="0"/>
          <w:szCs w:val="21"/>
        </w:rPr>
        <w:t>国内外政府间关系研究有何新进展？</w:t>
      </w:r>
    </w:p>
    <w:p w14:paraId="7A9080C0" w14:textId="4D4A7BEB" w:rsidR="00B21F44" w:rsidRPr="00B21F44" w:rsidRDefault="00B21F44" w:rsidP="00B21F4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B21F44">
        <w:rPr>
          <w:rFonts w:ascii="宋体" w:eastAsia="宋体" w:hAnsi="宋体" w:cs="TimesNewRomanPSMT"/>
          <w:color w:val="000000"/>
          <w:kern w:val="0"/>
          <w:szCs w:val="21"/>
        </w:rPr>
        <w:t>西方政府间关系有哪些比较典型的模式？</w:t>
      </w:r>
    </w:p>
    <w:p w14:paraId="14A83E9D" w14:textId="288348D2" w:rsidR="00B21F44" w:rsidRPr="00B21F44" w:rsidRDefault="00B21F44" w:rsidP="00B21F4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B21F44">
        <w:rPr>
          <w:rFonts w:ascii="宋体" w:eastAsia="宋体" w:hAnsi="宋体" w:cs="TimesNewRomanPSMT"/>
          <w:color w:val="000000"/>
          <w:kern w:val="0"/>
          <w:szCs w:val="21"/>
        </w:rPr>
        <w:t>中国政府间关系的传统模式是什么？有何特点？</w:t>
      </w:r>
    </w:p>
    <w:p w14:paraId="1576C010" w14:textId="196BD5EB" w:rsidR="00B21F44" w:rsidRPr="00B21F44" w:rsidRDefault="00B21F44" w:rsidP="00B21F4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Pr="00B21F44">
        <w:rPr>
          <w:rFonts w:ascii="宋体" w:eastAsia="宋体" w:hAnsi="宋体" w:cs="TimesNewRomanPSMT"/>
          <w:color w:val="000000"/>
          <w:kern w:val="0"/>
          <w:szCs w:val="21"/>
        </w:rPr>
        <w:t>中国政府间关系有什么新发展？</w:t>
      </w:r>
    </w:p>
    <w:p w14:paraId="791DCD5A" w14:textId="68E16FBB" w:rsidR="00980DBC" w:rsidRDefault="00B21F44" w:rsidP="00B21F4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（6）</w:t>
      </w:r>
      <w:r w:rsidRPr="00B21F44">
        <w:rPr>
          <w:rFonts w:ascii="宋体" w:eastAsia="宋体" w:hAnsi="宋体" w:cs="TimesNewRomanPSMT"/>
          <w:color w:val="000000"/>
          <w:kern w:val="0"/>
          <w:szCs w:val="21"/>
        </w:rPr>
        <w:t>怎样展开我国政府间关系的进一步调整？</w:t>
      </w:r>
    </w:p>
    <w:p w14:paraId="0D423DE9" w14:textId="4ED11523" w:rsidR="00F223F5" w:rsidRPr="00EA58F1" w:rsidRDefault="00F223F5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A58F1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EA58F1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政府作用</w:t>
      </w:r>
    </w:p>
    <w:p w14:paraId="414DC300" w14:textId="3847A9D2" w:rsidR="00F223F5" w:rsidRPr="001C16C8" w:rsidRDefault="00F223F5" w:rsidP="001C16C8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C16C8">
        <w:rPr>
          <w:rFonts w:hAnsi="宋体" w:cs="宋体"/>
        </w:rPr>
        <w:t>1.</w:t>
      </w:r>
      <w:r w:rsidRPr="001C16C8">
        <w:rPr>
          <w:rFonts w:hAnsi="宋体" w:cs="宋体" w:hint="eastAsia"/>
        </w:rPr>
        <w:t>教学目标：传递导向善治的公共价值、公共精神与公共情怀，研究公共部门管理的理论形态、知识体系和实践模式，探讨公共治理与公共服务的学科内涵、焦点领域与分析范式。</w:t>
      </w:r>
    </w:p>
    <w:p w14:paraId="304AB628" w14:textId="7BFDAB9F" w:rsidR="007274CB" w:rsidRDefault="007274CB" w:rsidP="00F223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DB1B2D">
        <w:rPr>
          <w:rFonts w:ascii="宋体" w:eastAsia="宋体" w:hAnsi="宋体" w:cs="宋体" w:hint="eastAsia"/>
          <w:color w:val="000000"/>
          <w:kern w:val="0"/>
          <w:szCs w:val="21"/>
        </w:rPr>
        <w:t>学习掌握现代</w:t>
      </w:r>
      <w:r w:rsidR="00DB1B2D">
        <w:rPr>
          <w:rFonts w:ascii="宋体" w:eastAsia="宋体" w:hAnsi="宋体" w:cs="宋体"/>
          <w:color w:val="000000"/>
          <w:kern w:val="0"/>
          <w:szCs w:val="21"/>
        </w:rPr>
        <w:t>市场经济中</w:t>
      </w:r>
      <w:r w:rsidR="00DB1B2D" w:rsidRPr="00F223F5">
        <w:rPr>
          <w:rFonts w:ascii="宋体" w:eastAsia="宋体" w:hAnsi="宋体" w:cs="宋体"/>
          <w:color w:val="000000"/>
          <w:kern w:val="0"/>
          <w:szCs w:val="21"/>
        </w:rPr>
        <w:t>政府行为</w:t>
      </w:r>
      <w:r w:rsidR="00DB1B2D">
        <w:rPr>
          <w:rFonts w:ascii="宋体" w:eastAsia="宋体" w:hAnsi="宋体" w:cs="宋体" w:hint="eastAsia"/>
          <w:color w:val="000000"/>
          <w:kern w:val="0"/>
          <w:szCs w:val="21"/>
        </w:rPr>
        <w:t>的一般</w:t>
      </w:r>
      <w:r w:rsidR="00DB1B2D" w:rsidRPr="00F223F5">
        <w:rPr>
          <w:rFonts w:ascii="宋体" w:eastAsia="宋体" w:hAnsi="宋体" w:cs="宋体"/>
          <w:color w:val="000000"/>
          <w:kern w:val="0"/>
          <w:szCs w:val="21"/>
        </w:rPr>
        <w:t>模式</w:t>
      </w:r>
      <w:r w:rsidR="00DB1B2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35268D3D" w14:textId="360007F8" w:rsidR="007274CB" w:rsidRDefault="007274CB" w:rsidP="00F223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DB1B2D">
        <w:rPr>
          <w:rFonts w:ascii="宋体" w:eastAsia="宋体" w:hAnsi="宋体" w:cs="宋体" w:hint="eastAsia"/>
          <w:color w:val="000000"/>
          <w:kern w:val="0"/>
          <w:szCs w:val="21"/>
        </w:rPr>
        <w:t>熟练掌握转型</w:t>
      </w:r>
      <w:r w:rsidR="00DB1B2D" w:rsidRPr="00F223F5">
        <w:rPr>
          <w:rFonts w:ascii="宋体" w:eastAsia="宋体" w:hAnsi="宋体" w:cs="宋体"/>
          <w:color w:val="000000"/>
          <w:kern w:val="0"/>
          <w:szCs w:val="21"/>
        </w:rPr>
        <w:t>期我国政府的八大角色</w:t>
      </w:r>
      <w:r w:rsidR="00DB1B2D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3A3E906F" w14:textId="41B74310" w:rsidR="00DB1B2D" w:rsidRPr="00313A87" w:rsidRDefault="00DB1B2D" w:rsidP="00F223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（3）识记政府失败的基本原理及其纠正防范。</w:t>
      </w:r>
    </w:p>
    <w:p w14:paraId="5F3EA90B" w14:textId="0413CC99" w:rsidR="00F223F5" w:rsidRDefault="00F223F5" w:rsidP="00F223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DEB413D" w14:textId="586D9DBC" w:rsidR="00F223F5" w:rsidRPr="00F223F5" w:rsidRDefault="00F223F5" w:rsidP="00F223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223F5">
        <w:rPr>
          <w:rFonts w:ascii="宋体" w:eastAsia="宋体" w:hAnsi="宋体" w:cs="宋体"/>
          <w:color w:val="000000"/>
          <w:kern w:val="0"/>
          <w:szCs w:val="21"/>
        </w:rPr>
        <w:t>现代市场经济中的政府行为模式</w:t>
      </w:r>
    </w:p>
    <w:p w14:paraId="65327921" w14:textId="19EBAD14" w:rsidR="00F223F5" w:rsidRPr="00F223F5" w:rsidRDefault="00F223F5" w:rsidP="00F223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223F5">
        <w:rPr>
          <w:rFonts w:ascii="宋体" w:eastAsia="宋体" w:hAnsi="宋体" w:cs="宋体"/>
          <w:color w:val="000000"/>
          <w:kern w:val="0"/>
          <w:szCs w:val="21"/>
        </w:rPr>
        <w:t>转型期我国政府角色定位的前提条件</w:t>
      </w:r>
    </w:p>
    <w:p w14:paraId="5C5DDB20" w14:textId="3CBA7E39" w:rsidR="00F223F5" w:rsidRPr="00F223F5" w:rsidRDefault="00F223F5" w:rsidP="00F223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DB1B2D">
        <w:rPr>
          <w:rFonts w:ascii="宋体" w:eastAsia="宋体" w:hAnsi="宋体" w:cs="宋体" w:hint="eastAsia"/>
          <w:color w:val="000000"/>
          <w:kern w:val="0"/>
          <w:szCs w:val="21"/>
        </w:rPr>
        <w:t>转型</w:t>
      </w:r>
      <w:r w:rsidRPr="00F223F5">
        <w:rPr>
          <w:rFonts w:ascii="宋体" w:eastAsia="宋体" w:hAnsi="宋体" w:cs="宋体"/>
          <w:color w:val="000000"/>
          <w:kern w:val="0"/>
          <w:szCs w:val="21"/>
        </w:rPr>
        <w:t>期我国政府的八大角色</w:t>
      </w:r>
    </w:p>
    <w:p w14:paraId="17AC494C" w14:textId="1DB773E6" w:rsidR="00F223F5" w:rsidRPr="00F223F5" w:rsidRDefault="00F223F5" w:rsidP="00F223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F223F5">
        <w:rPr>
          <w:rFonts w:ascii="宋体" w:eastAsia="宋体" w:hAnsi="宋体" w:cs="宋体"/>
          <w:color w:val="000000"/>
          <w:kern w:val="0"/>
          <w:szCs w:val="21"/>
        </w:rPr>
        <w:t>政府失败现象的表现、类型与成因</w:t>
      </w:r>
    </w:p>
    <w:p w14:paraId="353322B8" w14:textId="77777777" w:rsidR="00F223F5" w:rsidRDefault="00F223F5" w:rsidP="00F223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F223F5">
        <w:rPr>
          <w:rFonts w:ascii="宋体" w:eastAsia="宋体" w:hAnsi="宋体" w:cs="宋体"/>
          <w:color w:val="000000"/>
          <w:kern w:val="0"/>
          <w:szCs w:val="21"/>
        </w:rPr>
        <w:t>政府失败的纠正及防范</w:t>
      </w:r>
    </w:p>
    <w:p w14:paraId="5A56E99C" w14:textId="13EA487C" w:rsidR="00F223F5" w:rsidRDefault="00F223F5" w:rsidP="00F223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108D40A" w14:textId="77777777" w:rsidR="002305E0" w:rsidRPr="002305E0" w:rsidRDefault="002305E0" w:rsidP="002305E0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2305E0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2305E0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2305E0">
        <w:rPr>
          <w:rFonts w:ascii="Times New Roman" w:eastAsia="黑体" w:hAnsi="Times New Roman" w:cs="Times New Roman" w:hint="eastAsia"/>
          <w:kern w:val="0"/>
          <w:szCs w:val="20"/>
        </w:rPr>
        <w:t>现代市场经济中的政府角色</w:t>
      </w:r>
    </w:p>
    <w:p w14:paraId="3ABB456C" w14:textId="11FFFEDB" w:rsidR="002305E0" w:rsidRPr="002305E0" w:rsidRDefault="002305E0" w:rsidP="002305E0">
      <w:pPr>
        <w:numPr>
          <w:ilvl w:val="0"/>
          <w:numId w:val="15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2305E0">
        <w:rPr>
          <w:rFonts w:ascii="宋体" w:eastAsia="宋体" w:hAnsi="宋体" w:cs="Times New Roman" w:hint="eastAsia"/>
          <w:kern w:val="0"/>
          <w:szCs w:val="20"/>
        </w:rPr>
        <w:t xml:space="preserve">国外学者关于政府作用问题的争论 </w:t>
      </w:r>
      <w:r w:rsidRPr="002305E0">
        <w:rPr>
          <w:rFonts w:ascii="宋体" w:eastAsia="宋体" w:hAnsi="宋体" w:cs="Times New Roman"/>
          <w:kern w:val="0"/>
          <w:szCs w:val="20"/>
        </w:rPr>
        <w:t xml:space="preserve">                          </w:t>
      </w:r>
      <w:r>
        <w:rPr>
          <w:rFonts w:ascii="宋体" w:eastAsia="宋体" w:hAnsi="宋体" w:cs="Times New Roman"/>
          <w:kern w:val="0"/>
          <w:szCs w:val="20"/>
        </w:rPr>
        <w:t xml:space="preserve"> </w:t>
      </w:r>
      <w:r w:rsidRPr="002305E0">
        <w:rPr>
          <w:rFonts w:ascii="宋体" w:eastAsia="宋体" w:hAnsi="宋体" w:cs="Times New Roman"/>
          <w:kern w:val="0"/>
          <w:szCs w:val="20"/>
        </w:rPr>
        <w:t xml:space="preserve">       （分析）</w:t>
      </w:r>
    </w:p>
    <w:p w14:paraId="3D630625" w14:textId="320D57B6" w:rsidR="002305E0" w:rsidRPr="002305E0" w:rsidRDefault="002305E0" w:rsidP="002305E0">
      <w:pPr>
        <w:numPr>
          <w:ilvl w:val="0"/>
          <w:numId w:val="15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2305E0">
        <w:rPr>
          <w:rFonts w:ascii="宋体" w:eastAsia="宋体" w:hAnsi="宋体" w:cs="Times New Roman" w:hint="eastAsia"/>
          <w:kern w:val="0"/>
          <w:szCs w:val="20"/>
        </w:rPr>
        <w:t>现代市场经济中的政府行为模式</w:t>
      </w:r>
      <w:r w:rsidRPr="002305E0">
        <w:rPr>
          <w:rFonts w:ascii="宋体" w:eastAsia="宋体" w:hAnsi="宋体" w:cs="Times New Roman"/>
          <w:kern w:val="0"/>
          <w:szCs w:val="20"/>
        </w:rPr>
        <w:t xml:space="preserve">                               （理解、分析）</w:t>
      </w:r>
    </w:p>
    <w:p w14:paraId="1AEF7EFA" w14:textId="41F45168" w:rsidR="002305E0" w:rsidRPr="002305E0" w:rsidRDefault="002305E0" w:rsidP="002305E0">
      <w:pPr>
        <w:numPr>
          <w:ilvl w:val="0"/>
          <w:numId w:val="15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2305E0">
        <w:rPr>
          <w:rFonts w:ascii="宋体" w:eastAsia="宋体" w:hAnsi="宋体" w:cs="Times New Roman" w:hint="eastAsia"/>
          <w:kern w:val="0"/>
          <w:szCs w:val="20"/>
        </w:rPr>
        <w:t>国家神话与市场乌托邦</w:t>
      </w:r>
      <w:r w:rsidRPr="002305E0">
        <w:rPr>
          <w:rFonts w:ascii="宋体" w:eastAsia="宋体" w:hAnsi="宋体" w:cs="Times New Roman"/>
          <w:kern w:val="0"/>
          <w:szCs w:val="20"/>
        </w:rPr>
        <w:t xml:space="preserve">                                       （分析、评价）</w:t>
      </w:r>
    </w:p>
    <w:p w14:paraId="70E705DF" w14:textId="77777777" w:rsidR="002305E0" w:rsidRPr="002305E0" w:rsidRDefault="002305E0" w:rsidP="002305E0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2305E0">
        <w:rPr>
          <w:rFonts w:ascii="黑体" w:eastAsia="黑体" w:hAnsi="宋体" w:cs="Times New Roman" w:hint="eastAsia"/>
          <w:kern w:val="0"/>
          <w:szCs w:val="20"/>
        </w:rPr>
        <w:t>第二节 转轨时期我国政府的作用</w:t>
      </w:r>
    </w:p>
    <w:p w14:paraId="69D94008" w14:textId="2966E2F0" w:rsidR="002305E0" w:rsidRPr="002305E0" w:rsidRDefault="002305E0" w:rsidP="002305E0">
      <w:pPr>
        <w:numPr>
          <w:ilvl w:val="0"/>
          <w:numId w:val="1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305E0">
        <w:rPr>
          <w:rFonts w:ascii="Times New Roman" w:eastAsia="宋体" w:hAnsi="Times New Roman" w:cs="Times New Roman" w:hint="eastAsia"/>
          <w:kern w:val="0"/>
          <w:szCs w:val="20"/>
        </w:rPr>
        <w:t>“强政府”或“弱政府”</w:t>
      </w:r>
      <w:r w:rsidRPr="002305E0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2305E0">
        <w:rPr>
          <w:rFonts w:ascii="Times New Roman" w:eastAsia="宋体" w:hAnsi="Times New Roman" w:cs="Times New Roman"/>
          <w:kern w:val="0"/>
          <w:szCs w:val="20"/>
        </w:rPr>
        <w:t xml:space="preserve">                         </w:t>
      </w:r>
      <w:r w:rsidRPr="002305E0">
        <w:rPr>
          <w:rFonts w:ascii="宋体" w:eastAsia="宋体" w:hAnsi="宋体" w:cs="Times New Roman"/>
          <w:kern w:val="0"/>
          <w:szCs w:val="20"/>
        </w:rPr>
        <w:t xml:space="preserve">          （理解、分析）</w:t>
      </w:r>
    </w:p>
    <w:p w14:paraId="4E7A7535" w14:textId="2A4FDBB0" w:rsidR="002305E0" w:rsidRPr="002305E0" w:rsidRDefault="002305E0" w:rsidP="002305E0">
      <w:pPr>
        <w:numPr>
          <w:ilvl w:val="0"/>
          <w:numId w:val="1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305E0">
        <w:rPr>
          <w:rFonts w:ascii="Times New Roman" w:eastAsia="宋体" w:hAnsi="Times New Roman" w:cs="Times New Roman" w:hint="eastAsia"/>
          <w:kern w:val="0"/>
          <w:szCs w:val="20"/>
        </w:rPr>
        <w:t>转型期我国政府角色定位的前提条件</w:t>
      </w:r>
      <w:r w:rsidRPr="002305E0">
        <w:rPr>
          <w:rFonts w:ascii="宋体" w:eastAsia="宋体" w:hAnsi="宋体" w:cs="Times New Roman"/>
          <w:kern w:val="0"/>
          <w:szCs w:val="20"/>
        </w:rPr>
        <w:t xml:space="preserve">                          （运用、分析）</w:t>
      </w:r>
    </w:p>
    <w:p w14:paraId="4AEF4739" w14:textId="5202F34F" w:rsidR="002305E0" w:rsidRPr="002305E0" w:rsidRDefault="002305E0" w:rsidP="002305E0">
      <w:pPr>
        <w:numPr>
          <w:ilvl w:val="0"/>
          <w:numId w:val="1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305E0">
        <w:rPr>
          <w:rFonts w:ascii="Times New Roman" w:eastAsia="宋体" w:hAnsi="Times New Roman" w:cs="Times New Roman" w:hint="eastAsia"/>
          <w:kern w:val="0"/>
          <w:szCs w:val="20"/>
        </w:rPr>
        <w:t>转型期我国政府的八大角色</w:t>
      </w:r>
      <w:r w:rsidRPr="002305E0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2305E0">
        <w:rPr>
          <w:rFonts w:ascii="Times New Roman" w:eastAsia="宋体" w:hAnsi="Times New Roman" w:cs="Times New Roman"/>
          <w:kern w:val="0"/>
          <w:szCs w:val="20"/>
        </w:rPr>
        <w:t xml:space="preserve">                        </w:t>
      </w:r>
      <w:r w:rsidRPr="002305E0">
        <w:rPr>
          <w:rFonts w:ascii="宋体" w:eastAsia="宋体" w:hAnsi="宋体" w:cs="Times New Roman"/>
          <w:kern w:val="0"/>
          <w:szCs w:val="20"/>
        </w:rPr>
        <w:t xml:space="preserve">   （运用、分析、</w:t>
      </w:r>
      <w:r w:rsidRPr="002305E0">
        <w:rPr>
          <w:rFonts w:ascii="宋体" w:eastAsia="宋体" w:hAnsi="宋体" w:cs="Times New Roman" w:hint="eastAsia"/>
          <w:kern w:val="0"/>
          <w:szCs w:val="20"/>
        </w:rPr>
        <w:t>设计</w:t>
      </w:r>
      <w:r w:rsidRPr="002305E0">
        <w:rPr>
          <w:rFonts w:ascii="宋体" w:eastAsia="宋体" w:hAnsi="宋体" w:cs="Times New Roman"/>
          <w:kern w:val="0"/>
          <w:szCs w:val="20"/>
        </w:rPr>
        <w:t>）</w:t>
      </w:r>
    </w:p>
    <w:p w14:paraId="588C2ECC" w14:textId="77777777" w:rsidR="002305E0" w:rsidRPr="002305E0" w:rsidRDefault="002305E0" w:rsidP="002305E0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Times New Roman" w:cs="Times New Roman"/>
          <w:kern w:val="0"/>
          <w:szCs w:val="20"/>
        </w:rPr>
      </w:pPr>
      <w:r w:rsidRPr="002305E0">
        <w:rPr>
          <w:rFonts w:ascii="黑体" w:eastAsia="黑体" w:hAnsi="Times New Roman" w:cs="Times New Roman" w:hint="eastAsia"/>
          <w:kern w:val="0"/>
          <w:szCs w:val="20"/>
        </w:rPr>
        <w:t>第三节 政府失败论</w:t>
      </w:r>
    </w:p>
    <w:p w14:paraId="14EC20D4" w14:textId="7F1BCDE6" w:rsidR="002305E0" w:rsidRPr="002305E0" w:rsidRDefault="002305E0" w:rsidP="002305E0">
      <w:pPr>
        <w:numPr>
          <w:ilvl w:val="0"/>
          <w:numId w:val="17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305E0">
        <w:rPr>
          <w:rFonts w:ascii="Times New Roman" w:eastAsia="宋体" w:hAnsi="Times New Roman" w:cs="Times New Roman" w:hint="eastAsia"/>
          <w:kern w:val="0"/>
          <w:szCs w:val="20"/>
        </w:rPr>
        <w:t>政府失败问题的提出</w:t>
      </w:r>
      <w:r w:rsidRPr="002305E0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2305E0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</w:t>
      </w:r>
      <w:r w:rsidRPr="002305E0">
        <w:rPr>
          <w:rFonts w:ascii="宋体" w:eastAsia="宋体" w:hAnsi="宋体" w:cs="Times New Roman"/>
          <w:kern w:val="0"/>
          <w:szCs w:val="20"/>
        </w:rPr>
        <w:t>（理解、分析）</w:t>
      </w:r>
    </w:p>
    <w:p w14:paraId="41B41AE4" w14:textId="13BA2B60" w:rsidR="002305E0" w:rsidRPr="002305E0" w:rsidRDefault="002305E0" w:rsidP="002305E0">
      <w:pPr>
        <w:numPr>
          <w:ilvl w:val="0"/>
          <w:numId w:val="17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305E0">
        <w:rPr>
          <w:rFonts w:ascii="Times New Roman" w:eastAsia="宋体" w:hAnsi="Times New Roman" w:cs="Times New Roman" w:hint="eastAsia"/>
          <w:kern w:val="0"/>
          <w:szCs w:val="20"/>
        </w:rPr>
        <w:t>政府失败现象的表现、类型与成因</w:t>
      </w:r>
      <w:r w:rsidRPr="002305E0">
        <w:rPr>
          <w:rFonts w:ascii="Times New Roman" w:eastAsia="宋体" w:hAnsi="Times New Roman" w:cs="Times New Roman"/>
          <w:kern w:val="0"/>
          <w:szCs w:val="20"/>
        </w:rPr>
        <w:t xml:space="preserve">                            </w:t>
      </w:r>
      <w:r w:rsidRPr="002305E0">
        <w:rPr>
          <w:rFonts w:ascii="宋体" w:eastAsia="宋体" w:hAnsi="宋体" w:cs="Times New Roman"/>
          <w:kern w:val="0"/>
          <w:szCs w:val="20"/>
        </w:rPr>
        <w:t>（理解、分析）</w:t>
      </w:r>
    </w:p>
    <w:p w14:paraId="3578674F" w14:textId="348AD129" w:rsidR="002305E0" w:rsidRPr="002305E0" w:rsidRDefault="002305E0" w:rsidP="002305E0">
      <w:pPr>
        <w:numPr>
          <w:ilvl w:val="0"/>
          <w:numId w:val="17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305E0">
        <w:rPr>
          <w:rFonts w:ascii="Times New Roman" w:eastAsia="宋体" w:hAnsi="Times New Roman" w:cs="Times New Roman" w:hint="eastAsia"/>
          <w:kern w:val="0"/>
          <w:szCs w:val="20"/>
        </w:rPr>
        <w:t>政府失败的纠正及防范</w:t>
      </w:r>
      <w:r w:rsidRPr="002305E0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2305E0">
        <w:rPr>
          <w:rFonts w:ascii="Times New Roman" w:eastAsia="宋体" w:hAnsi="Times New Roman" w:cs="Times New Roman"/>
          <w:kern w:val="0"/>
          <w:szCs w:val="20"/>
        </w:rPr>
        <w:t xml:space="preserve">                               </w:t>
      </w:r>
      <w:r w:rsidRPr="002305E0">
        <w:rPr>
          <w:rFonts w:ascii="宋体" w:eastAsia="宋体" w:hAnsi="宋体" w:cs="Times New Roman"/>
          <w:kern w:val="0"/>
          <w:szCs w:val="20"/>
        </w:rPr>
        <w:t>（</w:t>
      </w:r>
      <w:r w:rsidRPr="002305E0">
        <w:rPr>
          <w:rFonts w:ascii="宋体" w:eastAsia="宋体" w:hAnsi="宋体" w:cs="Times New Roman" w:hint="eastAsia"/>
          <w:kern w:val="0"/>
          <w:szCs w:val="20"/>
        </w:rPr>
        <w:t>运用</w:t>
      </w:r>
      <w:r w:rsidRPr="002305E0">
        <w:rPr>
          <w:rFonts w:ascii="宋体" w:eastAsia="宋体" w:hAnsi="宋体" w:cs="Times New Roman"/>
          <w:kern w:val="0"/>
          <w:szCs w:val="20"/>
        </w:rPr>
        <w:t>、分析、设计）</w:t>
      </w:r>
    </w:p>
    <w:p w14:paraId="67200A4D" w14:textId="1CBCBC9C" w:rsidR="002305E0" w:rsidRPr="002305E0" w:rsidRDefault="002305E0" w:rsidP="002305E0">
      <w:pPr>
        <w:numPr>
          <w:ilvl w:val="0"/>
          <w:numId w:val="17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2305E0">
        <w:rPr>
          <w:rFonts w:ascii="Times New Roman" w:eastAsia="宋体" w:hAnsi="Times New Roman" w:cs="Times New Roman" w:hint="eastAsia"/>
          <w:kern w:val="0"/>
          <w:szCs w:val="20"/>
        </w:rPr>
        <w:t>政府失败论的启示</w:t>
      </w:r>
      <w:r w:rsidRPr="002305E0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   </w:t>
      </w:r>
      <w:r w:rsidRPr="002305E0">
        <w:rPr>
          <w:rFonts w:ascii="宋体" w:eastAsia="宋体" w:hAnsi="宋体" w:cs="Times New Roman"/>
          <w:kern w:val="0"/>
          <w:szCs w:val="20"/>
        </w:rPr>
        <w:t>（分析、</w:t>
      </w:r>
      <w:r w:rsidRPr="002305E0">
        <w:rPr>
          <w:rFonts w:ascii="宋体" w:eastAsia="宋体" w:hAnsi="宋体" w:cs="Times New Roman" w:hint="eastAsia"/>
          <w:kern w:val="0"/>
          <w:szCs w:val="20"/>
        </w:rPr>
        <w:t>评价</w:t>
      </w:r>
      <w:r w:rsidRPr="002305E0">
        <w:rPr>
          <w:rFonts w:ascii="宋体" w:eastAsia="宋体" w:hAnsi="宋体" w:cs="Times New Roman"/>
          <w:kern w:val="0"/>
          <w:szCs w:val="20"/>
        </w:rPr>
        <w:t>）</w:t>
      </w:r>
    </w:p>
    <w:p w14:paraId="03A4F2EA" w14:textId="39797C60" w:rsidR="00F223F5" w:rsidRDefault="00F223F5" w:rsidP="00F223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6A07BB12" w14:textId="7A30AD56" w:rsidR="00F223F5" w:rsidRDefault="00F223F5" w:rsidP="00F223F5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课程采用“讲授法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+讨论法+任务驱动法”。一方面，使用我们的国家虚拟仿真实验项目展开教学；另一方面，设置高阶辩论，明确辩论过程和规则。决策辩论的挑战性，体现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lastRenderedPageBreak/>
        <w:t>在要求学生公开辩论立场与主要素材、确认辩论共识点与分歧点，以及共同设计优化方案及其保障条件，课程的挑战性得以提升。</w:t>
      </w:r>
    </w:p>
    <w:p w14:paraId="2930BF31" w14:textId="42BFFFEC" w:rsidR="00DB1B2D" w:rsidRDefault="00DB1B2D" w:rsidP="00DB1B2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（1）以讲授法为基础，突出本章</w:t>
      </w:r>
      <w:r w:rsidR="00B17A00">
        <w:rPr>
          <w:rFonts w:ascii="宋体" w:eastAsia="宋体" w:hAnsi="宋体" w:cs="宋体" w:hint="eastAsia"/>
          <w:color w:val="000000"/>
          <w:kern w:val="0"/>
          <w:szCs w:val="21"/>
        </w:rPr>
        <w:t>政府角色与政府失败等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重难点内容讲解；</w:t>
      </w:r>
    </w:p>
    <w:p w14:paraId="4E238BDF" w14:textId="493387A5" w:rsidR="00DB1B2D" w:rsidRDefault="00DB1B2D" w:rsidP="00DB1B2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（2）以案例法学习</w:t>
      </w:r>
      <w:r w:rsidR="00B17A00">
        <w:rPr>
          <w:rFonts w:ascii="宋体" w:eastAsia="宋体" w:hAnsi="宋体" w:cs="宋体" w:hint="eastAsia"/>
          <w:color w:val="000000"/>
          <w:kern w:val="0"/>
          <w:szCs w:val="21"/>
        </w:rPr>
        <w:t>S</w:t>
      </w:r>
      <w:r w:rsidR="00B17A00">
        <w:rPr>
          <w:rFonts w:ascii="宋体" w:eastAsia="宋体" w:hAnsi="宋体" w:cs="宋体"/>
          <w:color w:val="000000"/>
          <w:kern w:val="0"/>
          <w:szCs w:val="21"/>
        </w:rPr>
        <w:t>IP</w:t>
      </w:r>
      <w:r w:rsidR="00B17A00">
        <w:rPr>
          <w:rFonts w:ascii="宋体" w:eastAsia="宋体" w:hAnsi="宋体" w:cs="宋体" w:hint="eastAsia"/>
          <w:color w:val="000000"/>
          <w:kern w:val="0"/>
          <w:szCs w:val="21"/>
        </w:rPr>
        <w:t>和上海张江、漕河泾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行政改革</w:t>
      </w:r>
      <w:r w:rsidR="00B17A00">
        <w:rPr>
          <w:rFonts w:ascii="宋体" w:eastAsia="宋体" w:hAnsi="宋体" w:cs="宋体" w:hint="eastAsia"/>
          <w:color w:val="000000"/>
          <w:kern w:val="0"/>
          <w:szCs w:val="21"/>
        </w:rPr>
        <w:t>案例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44B9D862" w14:textId="6CF379C5" w:rsidR="00DB1B2D" w:rsidRPr="00BA79E7" w:rsidRDefault="00DB1B2D" w:rsidP="00DB1B2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（3）采取任务度驱动法，</w:t>
      </w:r>
      <w:r w:rsidR="00B17A00">
        <w:rPr>
          <w:rFonts w:ascii="宋体" w:eastAsia="宋体" w:hAnsi="宋体" w:cs="宋体" w:hint="eastAsia"/>
          <w:color w:val="000000"/>
          <w:kern w:val="0"/>
          <w:szCs w:val="21"/>
        </w:rPr>
        <w:t>分组讨论并提出改革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优化设计</w:t>
      </w:r>
      <w:r w:rsidR="00B17A00">
        <w:rPr>
          <w:rFonts w:ascii="宋体" w:eastAsia="宋体" w:hAnsi="宋体" w:cs="宋体" w:hint="eastAsia"/>
          <w:color w:val="000000"/>
          <w:kern w:val="0"/>
          <w:szCs w:val="21"/>
        </w:rPr>
        <w:t>方案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5A086FE" w14:textId="2565186B" w:rsidR="00F223F5" w:rsidRDefault="00F223F5" w:rsidP="00F223F5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A6795DE" w14:textId="0782A623" w:rsidR="00F223F5" w:rsidRDefault="00F223F5" w:rsidP="00F223F5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F5C21">
        <w:rPr>
          <w:rFonts w:ascii="宋体" w:eastAsia="宋体" w:hAnsi="宋体" w:cs="TimesNewRomanPSMT" w:hint="eastAsia"/>
          <w:color w:val="000000"/>
          <w:kern w:val="0"/>
          <w:szCs w:val="21"/>
        </w:rPr>
        <w:t>采取过程性加终结性评价的方式，通过系统评、教师评、学生互评以及学生自评等方式，瞄准不会学与不会用的教学痛点。深度学习能力检测，关注识记、辨析、运用和创见等能力，从而体现课程的创新性。</w:t>
      </w:r>
    </w:p>
    <w:p w14:paraId="400DD9C9" w14:textId="77777777" w:rsidR="00045BC7" w:rsidRDefault="00045BC7" w:rsidP="00045BC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（1）中国大学慕课“公共管理学”相关章节视频学习（平台记录）、课后练习（平台自动批改）、单元作业测评（教师批改）以及期末测试（平台自动批改+教师批改）；</w:t>
      </w:r>
    </w:p>
    <w:p w14:paraId="3835FA1F" w14:textId="77777777" w:rsid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（2）课堂发言+案例讨论等参与性评价，按次给分以及突出贡献加分结合；</w:t>
      </w:r>
    </w:p>
    <w:p w14:paraId="3A2C4F1A" w14:textId="4DC2694C" w:rsidR="00817E6F" w:rsidRPr="00817E6F" w:rsidRDefault="00817E6F" w:rsidP="00F223F5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（3）一周公共管理案例观察评价，对小组汇报人、组员以及自由讨论发言人分角色贡献加分。</w:t>
      </w:r>
    </w:p>
    <w:p w14:paraId="32ED2617" w14:textId="327EEEE4" w:rsidR="00F223F5" w:rsidRDefault="00F223F5" w:rsidP="00F223F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="003340AB"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</w:p>
    <w:p w14:paraId="27699E11" w14:textId="186730DC" w:rsidR="002305E0" w:rsidRPr="002305E0" w:rsidRDefault="00F223F5" w:rsidP="002305E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2305E0" w:rsidRPr="002305E0">
        <w:rPr>
          <w:rFonts w:ascii="宋体" w:eastAsia="宋体" w:hAnsi="宋体" w:cs="TimesNewRomanPSMT"/>
          <w:color w:val="000000"/>
          <w:kern w:val="0"/>
          <w:szCs w:val="21"/>
        </w:rPr>
        <w:t>关于市场体制下政府的作用有哪些争论？</w:t>
      </w:r>
    </w:p>
    <w:p w14:paraId="19E1C127" w14:textId="54343914" w:rsidR="002305E0" w:rsidRPr="002305E0" w:rsidRDefault="002305E0" w:rsidP="002305E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2305E0">
        <w:rPr>
          <w:rFonts w:ascii="宋体" w:eastAsia="宋体" w:hAnsi="宋体" w:cs="TimesNewRomanPSMT"/>
          <w:color w:val="000000"/>
          <w:kern w:val="0"/>
          <w:szCs w:val="21"/>
        </w:rPr>
        <w:t>基于物品特性和提供机制可以对政府进行怎样的角色分类？</w:t>
      </w:r>
    </w:p>
    <w:p w14:paraId="04BBB9E2" w14:textId="0710A18E" w:rsidR="002305E0" w:rsidRPr="002305E0" w:rsidRDefault="002305E0" w:rsidP="002305E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2305E0">
        <w:rPr>
          <w:rFonts w:ascii="宋体" w:eastAsia="宋体" w:hAnsi="宋体" w:cs="TimesNewRomanPSMT"/>
          <w:color w:val="000000"/>
          <w:kern w:val="0"/>
          <w:szCs w:val="21"/>
        </w:rPr>
        <w:t>现代市场经济中政府行为的一般模式是什么？</w:t>
      </w:r>
    </w:p>
    <w:p w14:paraId="30D6B5DF" w14:textId="6F3C536D" w:rsidR="002305E0" w:rsidRPr="002305E0" w:rsidRDefault="002305E0" w:rsidP="002305E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2305E0">
        <w:rPr>
          <w:rFonts w:ascii="宋体" w:eastAsia="宋体" w:hAnsi="宋体" w:cs="TimesNewRomanPSMT"/>
          <w:color w:val="000000"/>
          <w:kern w:val="0"/>
          <w:szCs w:val="21"/>
        </w:rPr>
        <w:t>市场经济条件下我国政府的职能状况怎样？</w:t>
      </w:r>
    </w:p>
    <w:p w14:paraId="380BEA47" w14:textId="4914B922" w:rsidR="002305E0" w:rsidRPr="002305E0" w:rsidRDefault="002305E0" w:rsidP="002305E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Pr="002305E0">
        <w:rPr>
          <w:rFonts w:ascii="宋体" w:eastAsia="宋体" w:hAnsi="宋体" w:cs="TimesNewRomanPSMT"/>
          <w:color w:val="000000"/>
          <w:kern w:val="0"/>
          <w:szCs w:val="21"/>
        </w:rPr>
        <w:t>现阶段我国政府角色定位有哪些缺陷？</w:t>
      </w:r>
    </w:p>
    <w:p w14:paraId="3C277D76" w14:textId="0354D1F1" w:rsidR="002305E0" w:rsidRPr="002305E0" w:rsidRDefault="002305E0" w:rsidP="002305E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（6）</w:t>
      </w:r>
      <w:r w:rsidRPr="002305E0">
        <w:rPr>
          <w:rFonts w:ascii="宋体" w:eastAsia="宋体" w:hAnsi="宋体" w:cs="TimesNewRomanPSMT"/>
          <w:color w:val="000000"/>
          <w:kern w:val="0"/>
          <w:szCs w:val="21"/>
        </w:rPr>
        <w:t>在转型期，我国政府社会管理职能应该怎样强化？</w:t>
      </w:r>
    </w:p>
    <w:p w14:paraId="5204DF46" w14:textId="738F0458" w:rsidR="002305E0" w:rsidRPr="002305E0" w:rsidRDefault="002305E0" w:rsidP="002305E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（7）</w:t>
      </w:r>
      <w:r w:rsidRPr="002305E0">
        <w:rPr>
          <w:rFonts w:ascii="宋体" w:eastAsia="宋体" w:hAnsi="宋体" w:cs="TimesNewRomanPSMT"/>
          <w:color w:val="000000"/>
          <w:kern w:val="0"/>
          <w:szCs w:val="21"/>
        </w:rPr>
        <w:t>政府失败现象的表现、类型与成因分别是怎样的？</w:t>
      </w:r>
    </w:p>
    <w:p w14:paraId="34692FDB" w14:textId="2703BF48" w:rsidR="00B21F44" w:rsidRDefault="002305E0" w:rsidP="002305E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（8）</w:t>
      </w:r>
      <w:r w:rsidRPr="002305E0">
        <w:rPr>
          <w:rFonts w:ascii="宋体" w:eastAsia="宋体" w:hAnsi="宋体" w:cs="TimesNewRomanPSMT"/>
          <w:color w:val="000000"/>
          <w:kern w:val="0"/>
          <w:szCs w:val="21"/>
        </w:rPr>
        <w:t>政府失败如何纠正，怎样防范？</w:t>
      </w:r>
    </w:p>
    <w:p w14:paraId="58B10375" w14:textId="06E781BA" w:rsidR="00A83247" w:rsidRPr="00EA58F1" w:rsidRDefault="00A83247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A58F1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EA58F1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政府工具</w:t>
      </w:r>
    </w:p>
    <w:p w14:paraId="19DE7620" w14:textId="7D5866C5" w:rsidR="00A83247" w:rsidRPr="001C16C8" w:rsidRDefault="00A83247" w:rsidP="001C16C8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C16C8">
        <w:rPr>
          <w:rFonts w:hAnsi="宋体" w:cs="宋体"/>
        </w:rPr>
        <w:t>1.</w:t>
      </w:r>
      <w:r w:rsidRPr="001C16C8">
        <w:rPr>
          <w:rFonts w:hAnsi="宋体" w:cs="宋体" w:hint="eastAsia"/>
        </w:rPr>
        <w:t>教学目标：传递导向善治的公共价值、公共精神与公共情怀，研究公共部门管理的理论形态、知识体系和实践模式，探讨公共治理与公共服务的学科内涵、焦点领域与分析范式。</w:t>
      </w:r>
    </w:p>
    <w:p w14:paraId="436B8528" w14:textId="58551DCC" w:rsidR="00B17A00" w:rsidRDefault="00B17A00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（1）学习理解政府工具研究的理论脉络及其选择原则；</w:t>
      </w:r>
    </w:p>
    <w:p w14:paraId="0261DB88" w14:textId="43FB191D" w:rsidR="00B17A00" w:rsidRPr="00313A87" w:rsidRDefault="00B17A00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（2）学习掌握当代政府治理的新工具（市场化、工商化和社会化工具）。</w:t>
      </w:r>
    </w:p>
    <w:p w14:paraId="06665C35" w14:textId="72A9C102" w:rsidR="00A83247" w:rsidRDefault="00A83247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FEC01AC" w14:textId="5E5DF401" w:rsidR="00A83247" w:rsidRPr="00F223F5" w:rsidRDefault="00A83247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（1）政府工具的理论脉络</w:t>
      </w:r>
    </w:p>
    <w:p w14:paraId="3C08E19A" w14:textId="657D254A" w:rsidR="00A83247" w:rsidRPr="00F223F5" w:rsidRDefault="00A83247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（2）政府工具选择及其绩效</w:t>
      </w:r>
    </w:p>
    <w:p w14:paraId="3BC39AAD" w14:textId="10C0989A" w:rsidR="00A83247" w:rsidRPr="00F223F5" w:rsidRDefault="00A83247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（3）当代政府治理的新工具（市场化、工商化和社会化工具）</w:t>
      </w:r>
    </w:p>
    <w:p w14:paraId="5A11AE7F" w14:textId="0F63AB17" w:rsidR="00A83247" w:rsidRPr="00F223F5" w:rsidRDefault="00A83247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（4）新治理工具的推广和应用</w:t>
      </w:r>
    </w:p>
    <w:p w14:paraId="49003DEE" w14:textId="3D94CB3A" w:rsidR="00A83247" w:rsidRDefault="00A83247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954BB8A" w14:textId="7988D8A4" w:rsidR="00A83247" w:rsidRPr="002305E0" w:rsidRDefault="00A83247" w:rsidP="00A83247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2305E0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2305E0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="00D37B38">
        <w:rPr>
          <w:rFonts w:ascii="Times New Roman" w:eastAsia="黑体" w:hAnsi="Times New Roman" w:cs="Times New Roman" w:hint="eastAsia"/>
          <w:kern w:val="0"/>
          <w:szCs w:val="20"/>
        </w:rPr>
        <w:t>政府工具研究概述</w:t>
      </w:r>
    </w:p>
    <w:p w14:paraId="32AB5C13" w14:textId="1E2C6E4F" w:rsidR="00A83247" w:rsidRPr="00D37B38" w:rsidRDefault="00D37B38" w:rsidP="00D37B38">
      <w:pPr>
        <w:pStyle w:val="ac"/>
        <w:numPr>
          <w:ilvl w:val="0"/>
          <w:numId w:val="18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宋体" w:eastAsia="宋体" w:hAnsi="宋体" w:cs="Times New Roman"/>
          <w:kern w:val="0"/>
          <w:szCs w:val="20"/>
        </w:rPr>
      </w:pPr>
      <w:r w:rsidRPr="00D37B38">
        <w:rPr>
          <w:rFonts w:ascii="宋体" w:eastAsia="宋体" w:hAnsi="宋体" w:cs="Times New Roman" w:hint="eastAsia"/>
          <w:kern w:val="0"/>
          <w:szCs w:val="20"/>
        </w:rPr>
        <w:t xml:space="preserve">政府工具研究的由来和发展 </w:t>
      </w:r>
      <w:r w:rsidRPr="00D37B38">
        <w:rPr>
          <w:rFonts w:ascii="宋体" w:eastAsia="宋体" w:hAnsi="宋体" w:cs="Times New Roman"/>
          <w:kern w:val="0"/>
          <w:szCs w:val="20"/>
        </w:rPr>
        <w:t xml:space="preserve">     </w:t>
      </w:r>
      <w:r w:rsidR="00A83247" w:rsidRPr="00D37B38">
        <w:rPr>
          <w:rFonts w:ascii="宋体" w:eastAsia="宋体" w:hAnsi="宋体" w:cs="Times New Roman" w:hint="eastAsia"/>
          <w:kern w:val="0"/>
          <w:szCs w:val="20"/>
        </w:rPr>
        <w:t xml:space="preserve"> </w:t>
      </w:r>
      <w:r w:rsidR="00A83247" w:rsidRPr="00D37B38">
        <w:rPr>
          <w:rFonts w:ascii="宋体" w:eastAsia="宋体" w:hAnsi="宋体" w:cs="Times New Roman"/>
          <w:kern w:val="0"/>
          <w:szCs w:val="20"/>
        </w:rPr>
        <w:t xml:space="preserve">                                  （分析）</w:t>
      </w:r>
    </w:p>
    <w:p w14:paraId="72F80E8E" w14:textId="48E804F1" w:rsidR="00A83247" w:rsidRPr="00D37B38" w:rsidRDefault="00D37B38" w:rsidP="00D37B38">
      <w:pPr>
        <w:pStyle w:val="ac"/>
        <w:numPr>
          <w:ilvl w:val="0"/>
          <w:numId w:val="18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宋体" w:eastAsia="宋体" w:hAnsi="宋体" w:cs="Times New Roman"/>
          <w:kern w:val="0"/>
          <w:szCs w:val="20"/>
        </w:rPr>
      </w:pPr>
      <w:r w:rsidRPr="00D37B38">
        <w:rPr>
          <w:rFonts w:ascii="宋体" w:eastAsia="宋体" w:hAnsi="宋体" w:cs="Times New Roman" w:hint="eastAsia"/>
          <w:kern w:val="0"/>
          <w:szCs w:val="20"/>
        </w:rPr>
        <w:t>政府工具研究的范围与途径</w:t>
      </w:r>
      <w:r w:rsidR="00A83247" w:rsidRPr="00D37B38">
        <w:rPr>
          <w:rFonts w:ascii="宋体" w:eastAsia="宋体" w:hAnsi="宋体" w:cs="Times New Roman"/>
          <w:kern w:val="0"/>
          <w:szCs w:val="20"/>
        </w:rPr>
        <w:t xml:space="preserve">        </w:t>
      </w:r>
      <w:r w:rsidRPr="00D37B38">
        <w:rPr>
          <w:rFonts w:ascii="宋体" w:eastAsia="宋体" w:hAnsi="宋体" w:cs="Times New Roman"/>
          <w:kern w:val="0"/>
          <w:szCs w:val="20"/>
        </w:rPr>
        <w:t xml:space="preserve">    </w:t>
      </w:r>
      <w:r w:rsidR="00A83247" w:rsidRPr="00D37B38">
        <w:rPr>
          <w:rFonts w:ascii="宋体" w:eastAsia="宋体" w:hAnsi="宋体" w:cs="Times New Roman"/>
          <w:kern w:val="0"/>
          <w:szCs w:val="20"/>
        </w:rPr>
        <w:t xml:space="preserve">                       （理解、分析）</w:t>
      </w:r>
    </w:p>
    <w:p w14:paraId="31534CA2" w14:textId="0A309873" w:rsidR="00A83247" w:rsidRPr="002305E0" w:rsidRDefault="00D37B38" w:rsidP="00D37B38">
      <w:pPr>
        <w:autoSpaceDE w:val="0"/>
        <w:autoSpaceDN w:val="0"/>
        <w:adjustRightInd w:val="0"/>
        <w:snapToGrid w:val="0"/>
        <w:spacing w:line="360" w:lineRule="auto"/>
        <w:ind w:left="210"/>
        <w:jc w:val="left"/>
        <w:rPr>
          <w:rFonts w:ascii="宋体" w:eastAsia="宋体" w:hAnsi="宋体" w:cs="Times New Roman"/>
          <w:kern w:val="0"/>
          <w:szCs w:val="20"/>
        </w:rPr>
      </w:pPr>
      <w:r>
        <w:rPr>
          <w:rFonts w:ascii="宋体" w:eastAsia="宋体" w:hAnsi="宋体" w:cs="Times New Roman" w:hint="eastAsia"/>
          <w:kern w:val="0"/>
          <w:szCs w:val="20"/>
        </w:rPr>
        <w:t>三、</w:t>
      </w:r>
      <w:r w:rsidRPr="00D37B38">
        <w:rPr>
          <w:rFonts w:ascii="宋体" w:eastAsia="宋体" w:hAnsi="宋体" w:cs="Times New Roman" w:hint="eastAsia"/>
          <w:kern w:val="0"/>
          <w:szCs w:val="20"/>
        </w:rPr>
        <w:t>政府工具研究的</w:t>
      </w:r>
      <w:r>
        <w:rPr>
          <w:rFonts w:ascii="宋体" w:eastAsia="宋体" w:hAnsi="宋体" w:cs="Times New Roman" w:hint="eastAsia"/>
          <w:kern w:val="0"/>
          <w:szCs w:val="20"/>
        </w:rPr>
        <w:t>理论与实践意义</w:t>
      </w:r>
      <w:r w:rsidR="00A83247" w:rsidRPr="002305E0">
        <w:rPr>
          <w:rFonts w:ascii="宋体" w:eastAsia="宋体" w:hAnsi="宋体" w:cs="Times New Roman"/>
          <w:kern w:val="0"/>
          <w:szCs w:val="20"/>
        </w:rPr>
        <w:t xml:space="preserve">                               （分析、评价）</w:t>
      </w:r>
    </w:p>
    <w:p w14:paraId="63AF9DD1" w14:textId="16193364" w:rsidR="00A83247" w:rsidRPr="002305E0" w:rsidRDefault="00A83247" w:rsidP="00A83247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2305E0">
        <w:rPr>
          <w:rFonts w:ascii="黑体" w:eastAsia="黑体" w:hAnsi="宋体" w:cs="Times New Roman" w:hint="eastAsia"/>
          <w:kern w:val="0"/>
          <w:szCs w:val="20"/>
        </w:rPr>
        <w:t xml:space="preserve">第二节 </w:t>
      </w:r>
      <w:r w:rsidR="00D37B38">
        <w:rPr>
          <w:rFonts w:ascii="黑体" w:eastAsia="黑体" w:hAnsi="宋体" w:cs="Times New Roman" w:hint="eastAsia"/>
          <w:kern w:val="0"/>
          <w:szCs w:val="20"/>
        </w:rPr>
        <w:t>政府工具的理论脉络</w:t>
      </w:r>
    </w:p>
    <w:p w14:paraId="63465941" w14:textId="21FCB49F" w:rsidR="00A83247" w:rsidRPr="00D37B38" w:rsidRDefault="00D37B38" w:rsidP="00D37B38">
      <w:pPr>
        <w:pStyle w:val="ac"/>
        <w:numPr>
          <w:ilvl w:val="0"/>
          <w:numId w:val="19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D37B38">
        <w:rPr>
          <w:rFonts w:ascii="宋体" w:eastAsia="宋体" w:hAnsi="宋体" w:cs="Times New Roman" w:hint="eastAsia"/>
          <w:kern w:val="0"/>
          <w:szCs w:val="20"/>
        </w:rPr>
        <w:t>政府工具</w:t>
      </w:r>
      <w:r>
        <w:rPr>
          <w:rFonts w:ascii="宋体" w:eastAsia="宋体" w:hAnsi="宋体" w:cs="Times New Roman" w:hint="eastAsia"/>
          <w:kern w:val="0"/>
          <w:szCs w:val="20"/>
        </w:rPr>
        <w:t xml:space="preserve">的识别和分类 </w:t>
      </w:r>
      <w:r>
        <w:rPr>
          <w:rFonts w:ascii="宋体" w:eastAsia="宋体" w:hAnsi="宋体" w:cs="Times New Roman"/>
          <w:kern w:val="0"/>
          <w:szCs w:val="20"/>
        </w:rPr>
        <w:t xml:space="preserve"> </w:t>
      </w:r>
      <w:r w:rsidR="00A83247" w:rsidRPr="00D37B38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="00A83247" w:rsidRPr="00D37B38">
        <w:rPr>
          <w:rFonts w:ascii="Times New Roman" w:eastAsia="宋体" w:hAnsi="Times New Roman" w:cs="Times New Roman"/>
          <w:kern w:val="0"/>
          <w:szCs w:val="20"/>
        </w:rPr>
        <w:t xml:space="preserve">                         </w:t>
      </w:r>
      <w:r w:rsidR="00A83247" w:rsidRPr="00D37B38">
        <w:rPr>
          <w:rFonts w:ascii="宋体" w:eastAsia="宋体" w:hAnsi="宋体" w:cs="Times New Roman"/>
          <w:kern w:val="0"/>
          <w:szCs w:val="20"/>
        </w:rPr>
        <w:t xml:space="preserve">          （理解、分析）</w:t>
      </w:r>
    </w:p>
    <w:p w14:paraId="1CDAF5E5" w14:textId="29436C1E" w:rsidR="00A83247" w:rsidRPr="00D37B38" w:rsidRDefault="00D37B38" w:rsidP="00D37B38">
      <w:pPr>
        <w:pStyle w:val="ac"/>
        <w:numPr>
          <w:ilvl w:val="0"/>
          <w:numId w:val="19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工具的特性及其适用情景</w:t>
      </w:r>
      <w:r w:rsidR="00A83247" w:rsidRPr="00D37B38">
        <w:rPr>
          <w:rFonts w:ascii="宋体" w:eastAsia="宋体" w:hAnsi="宋体" w:cs="Times New Roman"/>
          <w:kern w:val="0"/>
          <w:szCs w:val="20"/>
        </w:rPr>
        <w:t xml:space="preserve">                        </w:t>
      </w:r>
      <w:r>
        <w:rPr>
          <w:rFonts w:ascii="宋体" w:eastAsia="宋体" w:hAnsi="宋体" w:cs="Times New Roman"/>
          <w:kern w:val="0"/>
          <w:szCs w:val="20"/>
        </w:rPr>
        <w:t xml:space="preserve">          </w:t>
      </w:r>
      <w:r w:rsidR="00A83247" w:rsidRPr="00D37B38">
        <w:rPr>
          <w:rFonts w:ascii="宋体" w:eastAsia="宋体" w:hAnsi="宋体" w:cs="Times New Roman"/>
          <w:kern w:val="0"/>
          <w:szCs w:val="20"/>
        </w:rPr>
        <w:t xml:space="preserve">  （运用、分析）</w:t>
      </w:r>
    </w:p>
    <w:p w14:paraId="17181F85" w14:textId="6FF28D36" w:rsidR="00A83247" w:rsidRPr="002305E0" w:rsidRDefault="00D37B38" w:rsidP="00D37B38">
      <w:pPr>
        <w:numPr>
          <w:ilvl w:val="0"/>
          <w:numId w:val="19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工具选择及其绩效</w:t>
      </w:r>
      <w:r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Cs w:val="20"/>
        </w:rPr>
        <w:t xml:space="preserve">       </w:t>
      </w:r>
      <w:r w:rsidR="00A83247" w:rsidRPr="002305E0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="00A83247" w:rsidRPr="002305E0">
        <w:rPr>
          <w:rFonts w:ascii="Times New Roman" w:eastAsia="宋体" w:hAnsi="Times New Roman" w:cs="Times New Roman"/>
          <w:kern w:val="0"/>
          <w:szCs w:val="20"/>
        </w:rPr>
        <w:t xml:space="preserve">                        </w:t>
      </w:r>
      <w:r w:rsidR="00A83247" w:rsidRPr="002305E0">
        <w:rPr>
          <w:rFonts w:ascii="宋体" w:eastAsia="宋体" w:hAnsi="宋体" w:cs="Times New Roman"/>
          <w:kern w:val="0"/>
          <w:szCs w:val="20"/>
        </w:rPr>
        <w:t xml:space="preserve">   （运用、分析、</w:t>
      </w:r>
      <w:r w:rsidR="00A83247" w:rsidRPr="002305E0">
        <w:rPr>
          <w:rFonts w:ascii="宋体" w:eastAsia="宋体" w:hAnsi="宋体" w:cs="Times New Roman" w:hint="eastAsia"/>
          <w:kern w:val="0"/>
          <w:szCs w:val="20"/>
        </w:rPr>
        <w:t>设计</w:t>
      </w:r>
      <w:r w:rsidR="00A83247" w:rsidRPr="002305E0">
        <w:rPr>
          <w:rFonts w:ascii="宋体" w:eastAsia="宋体" w:hAnsi="宋体" w:cs="Times New Roman"/>
          <w:kern w:val="0"/>
          <w:szCs w:val="20"/>
        </w:rPr>
        <w:t>）</w:t>
      </w:r>
    </w:p>
    <w:p w14:paraId="137DF62E" w14:textId="6DBDC7A5" w:rsidR="00A83247" w:rsidRPr="002305E0" w:rsidRDefault="00A83247" w:rsidP="00A83247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Times New Roman" w:cs="Times New Roman"/>
          <w:kern w:val="0"/>
          <w:szCs w:val="20"/>
        </w:rPr>
      </w:pPr>
      <w:r w:rsidRPr="002305E0">
        <w:rPr>
          <w:rFonts w:ascii="黑体" w:eastAsia="黑体" w:hAnsi="Times New Roman" w:cs="Times New Roman" w:hint="eastAsia"/>
          <w:kern w:val="0"/>
          <w:szCs w:val="20"/>
        </w:rPr>
        <w:t xml:space="preserve">第三节 </w:t>
      </w:r>
      <w:r w:rsidR="00D37B38">
        <w:rPr>
          <w:rFonts w:ascii="黑体" w:eastAsia="黑体" w:hAnsi="Times New Roman" w:cs="Times New Roman" w:hint="eastAsia"/>
          <w:kern w:val="0"/>
          <w:szCs w:val="20"/>
        </w:rPr>
        <w:t>当代政府治理的新工具</w:t>
      </w:r>
    </w:p>
    <w:p w14:paraId="6259F36A" w14:textId="2E35C455" w:rsidR="00A83247" w:rsidRPr="00D37B38" w:rsidRDefault="00D37B38" w:rsidP="00D37B38">
      <w:pPr>
        <w:pStyle w:val="ac"/>
        <w:numPr>
          <w:ilvl w:val="0"/>
          <w:numId w:val="20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市场化工具</w:t>
      </w:r>
      <w:r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Cs w:val="20"/>
        </w:rPr>
        <w:t xml:space="preserve">       </w:t>
      </w:r>
      <w:r w:rsidR="00A83247" w:rsidRPr="00D37B38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="00A83247" w:rsidRPr="00D37B38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</w:t>
      </w:r>
      <w:r w:rsidR="00A83247" w:rsidRPr="00D37B38">
        <w:rPr>
          <w:rFonts w:ascii="宋体" w:eastAsia="宋体" w:hAnsi="宋体" w:cs="Times New Roman"/>
          <w:kern w:val="0"/>
          <w:szCs w:val="20"/>
        </w:rPr>
        <w:t>（理解、分析）</w:t>
      </w:r>
    </w:p>
    <w:p w14:paraId="2FDC05E5" w14:textId="666F4531" w:rsidR="00A83247" w:rsidRPr="002305E0" w:rsidRDefault="00D37B38" w:rsidP="00D37B38">
      <w:pPr>
        <w:numPr>
          <w:ilvl w:val="0"/>
          <w:numId w:val="20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工商管理技术</w:t>
      </w:r>
      <w:r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Cs w:val="20"/>
        </w:rPr>
        <w:t xml:space="preserve">                 </w:t>
      </w:r>
      <w:r w:rsidR="00A83247" w:rsidRPr="002305E0">
        <w:rPr>
          <w:rFonts w:ascii="Times New Roman" w:eastAsia="宋体" w:hAnsi="Times New Roman" w:cs="Times New Roman"/>
          <w:kern w:val="0"/>
          <w:szCs w:val="20"/>
        </w:rPr>
        <w:t xml:space="preserve">                            </w:t>
      </w:r>
      <w:r w:rsidR="00A83247" w:rsidRPr="002305E0">
        <w:rPr>
          <w:rFonts w:ascii="宋体" w:eastAsia="宋体" w:hAnsi="宋体" w:cs="Times New Roman"/>
          <w:kern w:val="0"/>
          <w:szCs w:val="20"/>
        </w:rPr>
        <w:t>（理解、分析）</w:t>
      </w:r>
    </w:p>
    <w:p w14:paraId="26DAFA9C" w14:textId="38A2B089" w:rsidR="00A83247" w:rsidRPr="002305E0" w:rsidRDefault="00D37B38" w:rsidP="00D37B38">
      <w:pPr>
        <w:numPr>
          <w:ilvl w:val="0"/>
          <w:numId w:val="20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社会化手段</w:t>
      </w:r>
      <w:r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Cs w:val="20"/>
        </w:rPr>
        <w:t xml:space="preserve">         </w:t>
      </w:r>
      <w:r w:rsidR="00A83247" w:rsidRPr="002305E0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="00A83247" w:rsidRPr="002305E0">
        <w:rPr>
          <w:rFonts w:ascii="Times New Roman" w:eastAsia="宋体" w:hAnsi="Times New Roman" w:cs="Times New Roman"/>
          <w:kern w:val="0"/>
          <w:szCs w:val="20"/>
        </w:rPr>
        <w:t xml:space="preserve">                               </w:t>
      </w:r>
      <w:r w:rsidR="00A83247" w:rsidRPr="002305E0">
        <w:rPr>
          <w:rFonts w:ascii="宋体" w:eastAsia="宋体" w:hAnsi="宋体" w:cs="Times New Roman"/>
          <w:kern w:val="0"/>
          <w:szCs w:val="20"/>
        </w:rPr>
        <w:t>（</w:t>
      </w:r>
      <w:r w:rsidR="00A83247" w:rsidRPr="002305E0">
        <w:rPr>
          <w:rFonts w:ascii="宋体" w:eastAsia="宋体" w:hAnsi="宋体" w:cs="Times New Roman" w:hint="eastAsia"/>
          <w:kern w:val="0"/>
          <w:szCs w:val="20"/>
        </w:rPr>
        <w:t>运用</w:t>
      </w:r>
      <w:r w:rsidR="00A83247" w:rsidRPr="002305E0">
        <w:rPr>
          <w:rFonts w:ascii="宋体" w:eastAsia="宋体" w:hAnsi="宋体" w:cs="Times New Roman"/>
          <w:kern w:val="0"/>
          <w:szCs w:val="20"/>
        </w:rPr>
        <w:t>、分析、设计）</w:t>
      </w:r>
    </w:p>
    <w:p w14:paraId="39CCF309" w14:textId="2BDD5854" w:rsidR="00A83247" w:rsidRPr="002305E0" w:rsidRDefault="00D37B38" w:rsidP="00D37B38">
      <w:pPr>
        <w:numPr>
          <w:ilvl w:val="0"/>
          <w:numId w:val="20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D37B38">
        <w:rPr>
          <w:rFonts w:ascii="Times New Roman" w:eastAsia="宋体" w:hAnsi="Times New Roman" w:cs="Times New Roman" w:hint="eastAsia"/>
          <w:kern w:val="0"/>
          <w:szCs w:val="20"/>
        </w:rPr>
        <w:t>新治理工具的推广和应用</w:t>
      </w:r>
      <w:r w:rsidR="00A83247" w:rsidRPr="002305E0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</w:t>
      </w:r>
      <w:r w:rsidR="00A83247" w:rsidRPr="002305E0">
        <w:rPr>
          <w:rFonts w:ascii="宋体" w:eastAsia="宋体" w:hAnsi="宋体" w:cs="Times New Roman"/>
          <w:kern w:val="0"/>
          <w:szCs w:val="20"/>
        </w:rPr>
        <w:t>（分析、</w:t>
      </w:r>
      <w:r w:rsidR="00A83247" w:rsidRPr="002305E0">
        <w:rPr>
          <w:rFonts w:ascii="宋体" w:eastAsia="宋体" w:hAnsi="宋体" w:cs="Times New Roman" w:hint="eastAsia"/>
          <w:kern w:val="0"/>
          <w:szCs w:val="20"/>
        </w:rPr>
        <w:t>评价</w:t>
      </w:r>
      <w:r w:rsidR="00A83247" w:rsidRPr="002305E0">
        <w:rPr>
          <w:rFonts w:ascii="宋体" w:eastAsia="宋体" w:hAnsi="宋体" w:cs="Times New Roman"/>
          <w:kern w:val="0"/>
          <w:szCs w:val="20"/>
        </w:rPr>
        <w:t>）</w:t>
      </w:r>
    </w:p>
    <w:p w14:paraId="06947B3C" w14:textId="442EEA24" w:rsidR="00A83247" w:rsidRDefault="00A83247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094873E8" w14:textId="445AA904" w:rsidR="00A83247" w:rsidRDefault="00A83247" w:rsidP="00A8324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课程采用“讲授法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+讨论法+任务驱动法”。一方面，使用我们的国家虚拟仿真实验项目展开教学；另一方面，设置高阶辩论，明确辩论过程和规则。决策辩论的挑战性，体现在要求学生公开辩论立场与主要素材、确认辩论共识点与分歧点，以及共同设计优化方案及其保障条件，课程的挑战性得以提升。</w:t>
      </w:r>
    </w:p>
    <w:p w14:paraId="20E02C3E" w14:textId="5548651D" w:rsidR="00B17A00" w:rsidRDefault="00B17A00" w:rsidP="00B17A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（1）以讲授法为基础，突出本章政府工具理论基础、三大新工具等重难点内容讲解；</w:t>
      </w:r>
    </w:p>
    <w:p w14:paraId="530E0A68" w14:textId="5D719544" w:rsidR="00B17A00" w:rsidRDefault="00B17A00" w:rsidP="00B17A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（2）以案例法学习是市场化工具的内容、选择及其使用策略；</w:t>
      </w:r>
    </w:p>
    <w:p w14:paraId="6512D66B" w14:textId="6D451A61" w:rsidR="00B17A00" w:rsidRPr="00B17A00" w:rsidRDefault="00B17A00" w:rsidP="00A8324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（3）采取任务度驱动法，结合典型案例展开分组讨论&amp;优化方案设计。</w:t>
      </w:r>
    </w:p>
    <w:p w14:paraId="3B934D38" w14:textId="3A584FC3" w:rsidR="00A83247" w:rsidRDefault="00A83247" w:rsidP="00A8324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D063131" w14:textId="55530AC3" w:rsidR="00A83247" w:rsidRDefault="00A83247" w:rsidP="00A8324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F5C21">
        <w:rPr>
          <w:rFonts w:ascii="宋体" w:eastAsia="宋体" w:hAnsi="宋体" w:cs="TimesNewRomanPSMT" w:hint="eastAsia"/>
          <w:color w:val="000000"/>
          <w:kern w:val="0"/>
          <w:szCs w:val="21"/>
        </w:rPr>
        <w:t>采取过程性加终结性评价的方式，通过系统评、教师评、学生互评以及学生自评等方式，瞄准不会学与不会用的教学痛点。深度学习能力检测，关注识记、辨析、运用和创见等能力，从而体现课程的创新性。</w:t>
      </w:r>
    </w:p>
    <w:p w14:paraId="34CA0B4B" w14:textId="77777777" w:rsidR="00045BC7" w:rsidRDefault="00045BC7" w:rsidP="00045BC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（1）中国大学慕课“公共管理学”相关章节视频学习（平台记录）、课后练习（平台自动批改）、单元作业测评（教师批改）以及期末测试（平台自动批改+教师批改）；</w:t>
      </w:r>
    </w:p>
    <w:p w14:paraId="39E9B2A4" w14:textId="77777777" w:rsid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（2）课堂发言+案例讨论等参与性评价，按次给分以及突出贡献加分结合；</w:t>
      </w:r>
    </w:p>
    <w:p w14:paraId="6DD0C11D" w14:textId="4FAF6CB1" w:rsidR="00817E6F" w:rsidRPr="00817E6F" w:rsidRDefault="00817E6F" w:rsidP="00A8324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（3）一周公共管理案例观察评价，对小组汇报人、组员以及自由讨论发言人分角色贡献加分。</w:t>
      </w:r>
    </w:p>
    <w:p w14:paraId="1199E218" w14:textId="07916905" w:rsidR="00A83247" w:rsidRDefault="00A83247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="003340AB"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</w:p>
    <w:p w14:paraId="57837C86" w14:textId="53C6325F" w:rsidR="00A83247" w:rsidRPr="002305E0" w:rsidRDefault="00A83247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F1539F">
        <w:rPr>
          <w:rFonts w:ascii="宋体" w:eastAsia="宋体" w:hAnsi="宋体" w:cs="TimesNewRomanPSMT" w:hint="eastAsia"/>
          <w:color w:val="000000"/>
          <w:kern w:val="0"/>
          <w:szCs w:val="21"/>
        </w:rPr>
        <w:t>政府工具在理论研究上经历了哪些阶段、有哪些主要范式</w:t>
      </w:r>
      <w:r w:rsidRPr="002305E0">
        <w:rPr>
          <w:rFonts w:ascii="宋体" w:eastAsia="宋体" w:hAnsi="宋体" w:cs="TimesNewRomanPSMT"/>
          <w:color w:val="000000"/>
          <w:kern w:val="0"/>
          <w:szCs w:val="21"/>
        </w:rPr>
        <w:t>？</w:t>
      </w:r>
    </w:p>
    <w:p w14:paraId="6A4CF74B" w14:textId="6A8632EC" w:rsidR="00A83247" w:rsidRPr="002305E0" w:rsidRDefault="00A83247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="00F1539F" w:rsidRPr="00F1539F">
        <w:rPr>
          <w:rFonts w:ascii="宋体" w:eastAsia="宋体" w:hAnsi="宋体" w:cs="TimesNewRomanPSMT" w:hint="eastAsia"/>
          <w:color w:val="000000"/>
          <w:kern w:val="0"/>
          <w:szCs w:val="21"/>
        </w:rPr>
        <w:t>政府工具选择</w:t>
      </w:r>
      <w:r w:rsidR="00F1539F">
        <w:rPr>
          <w:rFonts w:ascii="宋体" w:eastAsia="宋体" w:hAnsi="宋体" w:cs="TimesNewRomanPSMT" w:hint="eastAsia"/>
          <w:color w:val="000000"/>
          <w:kern w:val="0"/>
          <w:szCs w:val="21"/>
        </w:rPr>
        <w:t>对治理</w:t>
      </w:r>
      <w:r w:rsidR="00F1539F" w:rsidRPr="00F1539F">
        <w:rPr>
          <w:rFonts w:ascii="宋体" w:eastAsia="宋体" w:hAnsi="宋体" w:cs="TimesNewRomanPSMT" w:hint="eastAsia"/>
          <w:color w:val="000000"/>
          <w:kern w:val="0"/>
          <w:szCs w:val="21"/>
        </w:rPr>
        <w:t>绩效</w:t>
      </w:r>
      <w:r w:rsidR="00F1539F">
        <w:rPr>
          <w:rFonts w:ascii="宋体" w:eastAsia="宋体" w:hAnsi="宋体" w:cs="TimesNewRomanPSMT" w:hint="eastAsia"/>
          <w:color w:val="000000"/>
          <w:kern w:val="0"/>
          <w:szCs w:val="21"/>
        </w:rPr>
        <w:t>会产生怎样的影响？</w:t>
      </w:r>
    </w:p>
    <w:p w14:paraId="25B7F78D" w14:textId="7C5580F2" w:rsidR="00A83247" w:rsidRPr="002305E0" w:rsidRDefault="00A83247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="00F1539F">
        <w:rPr>
          <w:rFonts w:ascii="宋体" w:eastAsia="宋体" w:hAnsi="宋体" w:cs="TimesNewRomanPSMT" w:hint="eastAsia"/>
          <w:color w:val="000000"/>
          <w:kern w:val="0"/>
          <w:szCs w:val="21"/>
        </w:rPr>
        <w:t>什么是</w:t>
      </w:r>
      <w:r w:rsidR="00F1539F" w:rsidRPr="00F1539F">
        <w:rPr>
          <w:rFonts w:ascii="宋体" w:eastAsia="宋体" w:hAnsi="宋体" w:cs="TimesNewRomanPSMT" w:hint="eastAsia"/>
          <w:color w:val="000000"/>
          <w:kern w:val="0"/>
          <w:szCs w:val="21"/>
        </w:rPr>
        <w:t>市场化</w:t>
      </w:r>
      <w:r w:rsidR="00F1539F">
        <w:rPr>
          <w:rFonts w:ascii="宋体" w:eastAsia="宋体" w:hAnsi="宋体" w:cs="TimesNewRomanPSMT" w:hint="eastAsia"/>
          <w:color w:val="000000"/>
          <w:kern w:val="0"/>
          <w:szCs w:val="21"/>
        </w:rPr>
        <w:t>工具、如何使用？</w:t>
      </w:r>
      <w:r w:rsidR="00F1539F" w:rsidRPr="002305E0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</w:p>
    <w:p w14:paraId="1DA0A701" w14:textId="316F9B1B" w:rsidR="00A83247" w:rsidRPr="002305E0" w:rsidRDefault="00A83247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="00F1539F" w:rsidRPr="00F1539F">
        <w:rPr>
          <w:rFonts w:ascii="宋体" w:eastAsia="宋体" w:hAnsi="宋体" w:cs="TimesNewRomanPSMT" w:hint="eastAsia"/>
          <w:color w:val="000000"/>
          <w:kern w:val="0"/>
          <w:szCs w:val="21"/>
        </w:rPr>
        <w:t>什么是工商化工具、如何使用？</w:t>
      </w:r>
    </w:p>
    <w:p w14:paraId="37338F7B" w14:textId="2EB1EC4F" w:rsidR="00A83247" w:rsidRPr="002305E0" w:rsidRDefault="00A83247" w:rsidP="00A832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="00F1539F" w:rsidRPr="00F1539F">
        <w:rPr>
          <w:rFonts w:ascii="宋体" w:eastAsia="宋体" w:hAnsi="宋体" w:cs="TimesNewRomanPSMT" w:hint="eastAsia"/>
          <w:color w:val="000000"/>
          <w:kern w:val="0"/>
          <w:szCs w:val="21"/>
        </w:rPr>
        <w:t>什么是</w:t>
      </w:r>
      <w:r w:rsidR="00F1539F">
        <w:rPr>
          <w:rFonts w:ascii="宋体" w:eastAsia="宋体" w:hAnsi="宋体" w:cs="TimesNewRomanPSMT" w:hint="eastAsia"/>
          <w:color w:val="000000"/>
          <w:kern w:val="0"/>
          <w:szCs w:val="21"/>
        </w:rPr>
        <w:t>社会化</w:t>
      </w:r>
      <w:r w:rsidR="00F1539F" w:rsidRPr="00F1539F">
        <w:rPr>
          <w:rFonts w:ascii="宋体" w:eastAsia="宋体" w:hAnsi="宋体" w:cs="TimesNewRomanPSMT" w:hint="eastAsia"/>
          <w:color w:val="000000"/>
          <w:kern w:val="0"/>
          <w:szCs w:val="21"/>
        </w:rPr>
        <w:t>工具、如何使用？</w:t>
      </w:r>
      <w:r w:rsidR="00F1539F" w:rsidRPr="002305E0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</w:p>
    <w:p w14:paraId="4C5573E7" w14:textId="4DB5F60B" w:rsidR="002305E0" w:rsidRPr="002305E0" w:rsidRDefault="00A83247" w:rsidP="00F1539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（6）</w:t>
      </w:r>
      <w:r w:rsidR="00F1539F" w:rsidRPr="00F1539F">
        <w:rPr>
          <w:rFonts w:ascii="宋体" w:eastAsia="宋体" w:hAnsi="宋体" w:cs="TimesNewRomanPSMT" w:hint="eastAsia"/>
          <w:color w:val="000000"/>
          <w:kern w:val="0"/>
          <w:szCs w:val="21"/>
        </w:rPr>
        <w:t>新治理工具的推广和应用</w:t>
      </w:r>
      <w:r w:rsidR="00F1539F">
        <w:rPr>
          <w:rFonts w:ascii="宋体" w:eastAsia="宋体" w:hAnsi="宋体" w:cs="TimesNewRomanPSMT" w:hint="eastAsia"/>
          <w:color w:val="000000"/>
          <w:kern w:val="0"/>
          <w:szCs w:val="21"/>
        </w:rPr>
        <w:t>要注意些什么？</w:t>
      </w:r>
      <w:r w:rsidR="00F1539F" w:rsidRPr="002305E0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5192A1C1" w14:textId="6D07E777" w:rsidR="00F44D80" w:rsidRPr="00EA58F1" w:rsidRDefault="00F44D80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A58F1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EA58F1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公共政策</w:t>
      </w:r>
    </w:p>
    <w:p w14:paraId="015456E3" w14:textId="34AFF515" w:rsidR="00F44D80" w:rsidRPr="001C16C8" w:rsidRDefault="00F44D80" w:rsidP="001C16C8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C16C8">
        <w:rPr>
          <w:rFonts w:hAnsi="宋体" w:cs="宋体"/>
        </w:rPr>
        <w:t>1.</w:t>
      </w:r>
      <w:r w:rsidRPr="001C16C8">
        <w:rPr>
          <w:rFonts w:hAnsi="宋体" w:cs="宋体" w:hint="eastAsia"/>
        </w:rPr>
        <w:t>教学目标：传递导向善治的公共价值、公共精神与公共情怀，研究公共部门管理的理论形态、知识体系和实践模式，探讨公共治理与公共服务的学科内涵、焦点领域与分析范式。</w:t>
      </w:r>
    </w:p>
    <w:p w14:paraId="5D59FB85" w14:textId="4B4BC92D" w:rsidR="00822334" w:rsidRDefault="00822334" w:rsidP="00F44D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6A2E2E">
        <w:rPr>
          <w:rFonts w:ascii="宋体" w:eastAsia="宋体" w:hAnsi="宋体" w:cs="宋体" w:hint="eastAsia"/>
          <w:color w:val="000000"/>
          <w:kern w:val="0"/>
          <w:szCs w:val="21"/>
        </w:rPr>
        <w:t>学习识记公共政策的类型、系统构成；</w:t>
      </w:r>
    </w:p>
    <w:p w14:paraId="2092F445" w14:textId="7BA93967" w:rsidR="00822334" w:rsidRDefault="00822334" w:rsidP="00F44D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6A2E2E">
        <w:rPr>
          <w:rFonts w:ascii="宋体" w:eastAsia="宋体" w:hAnsi="宋体" w:cs="宋体" w:hint="eastAsia"/>
          <w:color w:val="000000"/>
          <w:kern w:val="0"/>
          <w:szCs w:val="21"/>
        </w:rPr>
        <w:t>熟练掌握公共政策的过程即公共政策周期原理；</w:t>
      </w:r>
    </w:p>
    <w:p w14:paraId="260C19AF" w14:textId="0DA5A51C" w:rsidR="006A2E2E" w:rsidRPr="00313A87" w:rsidRDefault="006A2E2E" w:rsidP="00F44D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（3）创新思考我国</w:t>
      </w:r>
      <w:r w:rsidRPr="00F44D80">
        <w:rPr>
          <w:rFonts w:ascii="宋体" w:eastAsia="宋体" w:hAnsi="宋体" w:cs="宋体"/>
          <w:color w:val="000000"/>
          <w:kern w:val="0"/>
          <w:szCs w:val="21"/>
        </w:rPr>
        <w:t>公共政策系统及其运行的优化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B95F9EA" w14:textId="481D8DDF" w:rsidR="00F44D80" w:rsidRDefault="00F44D80" w:rsidP="00F44D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F2696A5" w14:textId="406C11EC" w:rsidR="00F44D80" w:rsidRPr="00F44D80" w:rsidRDefault="00F44D80" w:rsidP="00F44D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44D80">
        <w:rPr>
          <w:rFonts w:ascii="宋体" w:eastAsia="宋体" w:hAnsi="宋体" w:cs="宋体"/>
          <w:color w:val="000000"/>
          <w:kern w:val="0"/>
          <w:szCs w:val="21"/>
        </w:rPr>
        <w:t>公共政策的性质及功能</w:t>
      </w:r>
    </w:p>
    <w:p w14:paraId="366E2304" w14:textId="0B5A93F0" w:rsidR="00F44D80" w:rsidRPr="00F44D80" w:rsidRDefault="00F44D80" w:rsidP="00F44D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44D80">
        <w:rPr>
          <w:rFonts w:ascii="宋体" w:eastAsia="宋体" w:hAnsi="宋体" w:cs="宋体"/>
          <w:color w:val="000000"/>
          <w:kern w:val="0"/>
          <w:szCs w:val="21"/>
        </w:rPr>
        <w:t>公共政策的种类、目标和手段</w:t>
      </w:r>
    </w:p>
    <w:p w14:paraId="3A42280C" w14:textId="7D5805FD" w:rsidR="00F44D80" w:rsidRPr="00F44D80" w:rsidRDefault="00F44D80" w:rsidP="00F44D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F44D80">
        <w:rPr>
          <w:rFonts w:ascii="宋体" w:eastAsia="宋体" w:hAnsi="宋体" w:cs="宋体"/>
          <w:color w:val="000000"/>
          <w:kern w:val="0"/>
          <w:szCs w:val="21"/>
        </w:rPr>
        <w:t>公共政策系统的构成</w:t>
      </w:r>
    </w:p>
    <w:p w14:paraId="170714CD" w14:textId="3B067DC7" w:rsidR="00F44D80" w:rsidRPr="00F44D80" w:rsidRDefault="00F44D80" w:rsidP="00F44D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F44D80">
        <w:rPr>
          <w:rFonts w:ascii="宋体" w:eastAsia="宋体" w:hAnsi="宋体" w:cs="宋体"/>
          <w:color w:val="000000"/>
          <w:kern w:val="0"/>
          <w:szCs w:val="21"/>
        </w:rPr>
        <w:t>公共政策主体</w:t>
      </w:r>
    </w:p>
    <w:p w14:paraId="05B5B80B" w14:textId="548EC1C8" w:rsidR="00F44D80" w:rsidRPr="00F44D80" w:rsidRDefault="00F44D80" w:rsidP="00F44D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（5）</w:t>
      </w:r>
      <w:r w:rsidRPr="00F44D80">
        <w:rPr>
          <w:rFonts w:ascii="宋体" w:eastAsia="宋体" w:hAnsi="宋体" w:cs="宋体"/>
          <w:color w:val="000000"/>
          <w:kern w:val="0"/>
          <w:szCs w:val="21"/>
        </w:rPr>
        <w:t>公共政策过程</w:t>
      </w:r>
    </w:p>
    <w:p w14:paraId="591B56A0" w14:textId="77777777" w:rsidR="00F44D80" w:rsidRDefault="00F44D80" w:rsidP="00F44D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</w:t>
      </w:r>
      <w:r w:rsidRPr="00F44D80">
        <w:rPr>
          <w:rFonts w:ascii="宋体" w:eastAsia="宋体" w:hAnsi="宋体" w:cs="宋体"/>
          <w:color w:val="000000"/>
          <w:kern w:val="0"/>
          <w:szCs w:val="21"/>
        </w:rPr>
        <w:t>我国公共政策系统及其运行的优化</w:t>
      </w:r>
    </w:p>
    <w:p w14:paraId="62E65D56" w14:textId="78BBBF86" w:rsidR="00F44D80" w:rsidRDefault="00F44D80" w:rsidP="00F44D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A66BE3C" w14:textId="77777777" w:rsidR="001B2009" w:rsidRPr="001B2009" w:rsidRDefault="001B2009" w:rsidP="001B2009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1B2009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1B2009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1B2009">
        <w:rPr>
          <w:rFonts w:ascii="Times New Roman" w:eastAsia="黑体" w:hAnsi="Times New Roman" w:cs="Times New Roman" w:hint="eastAsia"/>
          <w:kern w:val="0"/>
          <w:szCs w:val="20"/>
        </w:rPr>
        <w:t>公共政策与公共管理</w:t>
      </w:r>
    </w:p>
    <w:p w14:paraId="629CEF51" w14:textId="5579A159" w:rsidR="001B2009" w:rsidRPr="001B2009" w:rsidRDefault="001B2009" w:rsidP="001B2009">
      <w:pPr>
        <w:numPr>
          <w:ilvl w:val="0"/>
          <w:numId w:val="21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1B2009">
        <w:rPr>
          <w:rFonts w:ascii="宋体" w:eastAsia="宋体" w:hAnsi="宋体" w:cs="Times New Roman" w:hint="eastAsia"/>
          <w:kern w:val="0"/>
          <w:szCs w:val="20"/>
        </w:rPr>
        <w:t xml:space="preserve">政策科学的形成 </w:t>
      </w:r>
      <w:r w:rsidRPr="001B2009">
        <w:rPr>
          <w:rFonts w:ascii="宋体" w:eastAsia="宋体" w:hAnsi="宋体" w:cs="Times New Roman"/>
          <w:kern w:val="0"/>
          <w:szCs w:val="20"/>
        </w:rPr>
        <w:t xml:space="preserve">                                                  （理解）</w:t>
      </w:r>
    </w:p>
    <w:p w14:paraId="3995E95E" w14:textId="6BAA7DFA" w:rsidR="001B2009" w:rsidRPr="001B2009" w:rsidRDefault="001B2009" w:rsidP="001B2009">
      <w:pPr>
        <w:numPr>
          <w:ilvl w:val="0"/>
          <w:numId w:val="21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1B2009">
        <w:rPr>
          <w:rFonts w:ascii="宋体" w:eastAsia="宋体" w:hAnsi="宋体" w:cs="Times New Roman" w:hint="eastAsia"/>
          <w:kern w:val="0"/>
          <w:szCs w:val="20"/>
        </w:rPr>
        <w:t>政策科学的演变</w:t>
      </w:r>
      <w:r w:rsidRPr="001B2009">
        <w:rPr>
          <w:rFonts w:ascii="宋体" w:eastAsia="宋体" w:hAnsi="宋体" w:cs="Times New Roman"/>
          <w:kern w:val="0"/>
          <w:szCs w:val="20"/>
        </w:rPr>
        <w:t xml:space="preserve">                                                   （理解）</w:t>
      </w:r>
    </w:p>
    <w:p w14:paraId="4726870D" w14:textId="2818325A" w:rsidR="001B2009" w:rsidRPr="001B2009" w:rsidRDefault="001B2009" w:rsidP="001B2009">
      <w:pPr>
        <w:numPr>
          <w:ilvl w:val="0"/>
          <w:numId w:val="21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1B2009">
        <w:rPr>
          <w:rFonts w:ascii="宋体" w:eastAsia="宋体" w:hAnsi="宋体" w:cs="Times New Roman" w:hint="eastAsia"/>
          <w:kern w:val="0"/>
          <w:szCs w:val="20"/>
        </w:rPr>
        <w:t>公共管理视野中的政策科学</w:t>
      </w:r>
      <w:r w:rsidRPr="001B2009">
        <w:rPr>
          <w:rFonts w:ascii="宋体" w:eastAsia="宋体" w:hAnsi="宋体" w:cs="Times New Roman"/>
          <w:kern w:val="0"/>
          <w:szCs w:val="20"/>
        </w:rPr>
        <w:t xml:space="preserve">                                   （</w:t>
      </w:r>
      <w:r w:rsidRPr="001B2009">
        <w:rPr>
          <w:rFonts w:ascii="宋体" w:eastAsia="宋体" w:hAnsi="宋体" w:cs="Times New Roman" w:hint="eastAsia"/>
          <w:kern w:val="0"/>
          <w:szCs w:val="20"/>
        </w:rPr>
        <w:t>分析、评价</w:t>
      </w:r>
      <w:r w:rsidRPr="001B2009">
        <w:rPr>
          <w:rFonts w:ascii="宋体" w:eastAsia="宋体" w:hAnsi="宋体" w:cs="Times New Roman"/>
          <w:kern w:val="0"/>
          <w:szCs w:val="20"/>
        </w:rPr>
        <w:t>）</w:t>
      </w:r>
    </w:p>
    <w:p w14:paraId="2C17D7A3" w14:textId="31AD3F2E" w:rsidR="001B2009" w:rsidRPr="001B2009" w:rsidRDefault="001B2009" w:rsidP="001B2009">
      <w:pPr>
        <w:numPr>
          <w:ilvl w:val="0"/>
          <w:numId w:val="21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1B2009">
        <w:rPr>
          <w:rFonts w:ascii="宋体" w:eastAsia="宋体" w:hAnsi="宋体" w:cs="Times New Roman" w:hint="eastAsia"/>
          <w:kern w:val="0"/>
          <w:szCs w:val="20"/>
        </w:rPr>
        <w:t>公共政策在公共管理中的地位和作用</w:t>
      </w:r>
      <w:r w:rsidRPr="001B2009">
        <w:rPr>
          <w:rFonts w:ascii="宋体" w:eastAsia="宋体" w:hAnsi="宋体" w:cs="Times New Roman"/>
          <w:kern w:val="0"/>
          <w:szCs w:val="20"/>
        </w:rPr>
        <w:t xml:space="preserve">                           （</w:t>
      </w:r>
      <w:r w:rsidRPr="001B2009">
        <w:rPr>
          <w:rFonts w:ascii="宋体" w:eastAsia="宋体" w:hAnsi="宋体" w:cs="Times New Roman" w:hint="eastAsia"/>
          <w:kern w:val="0"/>
          <w:szCs w:val="20"/>
        </w:rPr>
        <w:t>分析、评价</w:t>
      </w:r>
      <w:r w:rsidRPr="001B2009">
        <w:rPr>
          <w:rFonts w:ascii="宋体" w:eastAsia="宋体" w:hAnsi="宋体" w:cs="Times New Roman"/>
          <w:kern w:val="0"/>
          <w:szCs w:val="20"/>
        </w:rPr>
        <w:t>）</w:t>
      </w:r>
    </w:p>
    <w:p w14:paraId="29B860DB" w14:textId="77777777" w:rsidR="001B2009" w:rsidRPr="001B2009" w:rsidRDefault="001B2009" w:rsidP="001B2009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1B2009">
        <w:rPr>
          <w:rFonts w:ascii="黑体" w:eastAsia="黑体" w:hAnsi="宋体" w:cs="Times New Roman" w:hint="eastAsia"/>
          <w:kern w:val="0"/>
          <w:szCs w:val="20"/>
        </w:rPr>
        <w:t>第二节 公共政策的内容</w:t>
      </w:r>
    </w:p>
    <w:p w14:paraId="216886D4" w14:textId="4ED377C6" w:rsidR="001B2009" w:rsidRPr="001B2009" w:rsidRDefault="001B2009" w:rsidP="001B2009">
      <w:pPr>
        <w:numPr>
          <w:ilvl w:val="0"/>
          <w:numId w:val="22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1B2009">
        <w:rPr>
          <w:rFonts w:ascii="Times New Roman" w:eastAsia="宋体" w:hAnsi="Times New Roman" w:cs="Times New Roman" w:hint="eastAsia"/>
          <w:kern w:val="0"/>
          <w:szCs w:val="20"/>
        </w:rPr>
        <w:t>公共政策的性质及功能</w:t>
      </w:r>
      <w:r w:rsidRPr="001B2009">
        <w:rPr>
          <w:rFonts w:ascii="宋体" w:eastAsia="宋体" w:hAnsi="宋体" w:cs="Times New Roman"/>
          <w:kern w:val="0"/>
          <w:szCs w:val="20"/>
        </w:rPr>
        <w:t xml:space="preserve">                          </w:t>
      </w:r>
      <w:r>
        <w:rPr>
          <w:rFonts w:ascii="宋体" w:eastAsia="宋体" w:hAnsi="宋体" w:cs="Times New Roman"/>
          <w:kern w:val="0"/>
          <w:szCs w:val="20"/>
        </w:rPr>
        <w:t xml:space="preserve"> </w:t>
      </w:r>
      <w:r w:rsidRPr="001B2009">
        <w:rPr>
          <w:rFonts w:ascii="宋体" w:eastAsia="宋体" w:hAnsi="宋体" w:cs="Times New Roman"/>
          <w:kern w:val="0"/>
          <w:szCs w:val="20"/>
        </w:rPr>
        <w:t xml:space="preserve">           （理解、</w:t>
      </w:r>
      <w:r w:rsidRPr="001B2009">
        <w:rPr>
          <w:rFonts w:ascii="宋体" w:eastAsia="宋体" w:hAnsi="宋体" w:cs="Times New Roman" w:hint="eastAsia"/>
          <w:kern w:val="0"/>
          <w:szCs w:val="20"/>
        </w:rPr>
        <w:t>分析</w:t>
      </w:r>
      <w:r w:rsidRPr="001B2009">
        <w:rPr>
          <w:rFonts w:ascii="宋体" w:eastAsia="宋体" w:hAnsi="宋体" w:cs="Times New Roman"/>
          <w:kern w:val="0"/>
          <w:szCs w:val="20"/>
        </w:rPr>
        <w:t>）</w:t>
      </w:r>
    </w:p>
    <w:p w14:paraId="4209419E" w14:textId="2AA9900F" w:rsidR="001B2009" w:rsidRPr="001B2009" w:rsidRDefault="001B2009" w:rsidP="001B2009">
      <w:pPr>
        <w:numPr>
          <w:ilvl w:val="0"/>
          <w:numId w:val="22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1B2009">
        <w:rPr>
          <w:rFonts w:ascii="Times New Roman" w:eastAsia="宋体" w:hAnsi="Times New Roman" w:cs="Times New Roman" w:hint="eastAsia"/>
          <w:kern w:val="0"/>
          <w:szCs w:val="20"/>
        </w:rPr>
        <w:t>公共政策的种类</w:t>
      </w:r>
      <w:r w:rsidRPr="001B2009">
        <w:rPr>
          <w:rFonts w:ascii="宋体" w:eastAsia="宋体" w:hAnsi="宋体" w:cs="Times New Roman"/>
          <w:kern w:val="0"/>
          <w:szCs w:val="20"/>
        </w:rPr>
        <w:t xml:space="preserve">                                            （理解、</w:t>
      </w:r>
      <w:r w:rsidRPr="001B2009">
        <w:rPr>
          <w:rFonts w:ascii="宋体" w:eastAsia="宋体" w:hAnsi="宋体" w:cs="Times New Roman" w:hint="eastAsia"/>
          <w:kern w:val="0"/>
          <w:szCs w:val="20"/>
        </w:rPr>
        <w:t>分析</w:t>
      </w:r>
      <w:r w:rsidRPr="001B2009">
        <w:rPr>
          <w:rFonts w:ascii="宋体" w:eastAsia="宋体" w:hAnsi="宋体" w:cs="Times New Roman"/>
          <w:kern w:val="0"/>
          <w:szCs w:val="20"/>
        </w:rPr>
        <w:t>）</w:t>
      </w:r>
    </w:p>
    <w:p w14:paraId="782712A0" w14:textId="5EB298C6" w:rsidR="001B2009" w:rsidRPr="001B2009" w:rsidRDefault="001B2009" w:rsidP="001B2009">
      <w:pPr>
        <w:numPr>
          <w:ilvl w:val="0"/>
          <w:numId w:val="22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1B2009">
        <w:rPr>
          <w:rFonts w:ascii="Times New Roman" w:eastAsia="宋体" w:hAnsi="Times New Roman" w:cs="Times New Roman" w:hint="eastAsia"/>
          <w:kern w:val="0"/>
          <w:szCs w:val="20"/>
        </w:rPr>
        <w:t>公共政策的目标和手段</w:t>
      </w:r>
      <w:r w:rsidRPr="001B2009">
        <w:rPr>
          <w:rFonts w:ascii="宋体" w:eastAsia="宋体" w:hAnsi="宋体" w:cs="Times New Roman"/>
          <w:kern w:val="0"/>
          <w:szCs w:val="20"/>
        </w:rPr>
        <w:t xml:space="preserve">                                      （</w:t>
      </w:r>
      <w:r w:rsidRPr="001B2009">
        <w:rPr>
          <w:rFonts w:ascii="宋体" w:eastAsia="宋体" w:hAnsi="宋体" w:cs="Times New Roman" w:hint="eastAsia"/>
          <w:kern w:val="0"/>
          <w:szCs w:val="20"/>
        </w:rPr>
        <w:t>运用</w:t>
      </w:r>
      <w:r w:rsidRPr="001B2009">
        <w:rPr>
          <w:rFonts w:ascii="宋体" w:eastAsia="宋体" w:hAnsi="宋体" w:cs="Times New Roman"/>
          <w:kern w:val="0"/>
          <w:szCs w:val="20"/>
        </w:rPr>
        <w:t>、</w:t>
      </w:r>
      <w:r w:rsidRPr="001B2009">
        <w:rPr>
          <w:rFonts w:ascii="宋体" w:eastAsia="宋体" w:hAnsi="宋体" w:cs="Times New Roman" w:hint="eastAsia"/>
          <w:kern w:val="0"/>
          <w:szCs w:val="20"/>
        </w:rPr>
        <w:t>分析</w:t>
      </w:r>
      <w:r w:rsidRPr="001B2009">
        <w:rPr>
          <w:rFonts w:ascii="宋体" w:eastAsia="宋体" w:hAnsi="宋体" w:cs="Times New Roman"/>
          <w:kern w:val="0"/>
          <w:szCs w:val="20"/>
        </w:rPr>
        <w:t>）</w:t>
      </w:r>
    </w:p>
    <w:p w14:paraId="0E02883A" w14:textId="77777777" w:rsidR="001B2009" w:rsidRPr="001B2009" w:rsidRDefault="001B2009" w:rsidP="001B2009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Times New Roman" w:cs="Times New Roman"/>
          <w:kern w:val="0"/>
          <w:szCs w:val="20"/>
        </w:rPr>
      </w:pPr>
      <w:r w:rsidRPr="001B2009">
        <w:rPr>
          <w:rFonts w:ascii="黑体" w:eastAsia="黑体" w:hAnsi="Times New Roman" w:cs="Times New Roman" w:hint="eastAsia"/>
          <w:kern w:val="0"/>
          <w:szCs w:val="20"/>
        </w:rPr>
        <w:t>第三节 公共政策系统及其运行</w:t>
      </w:r>
    </w:p>
    <w:p w14:paraId="1230D58A" w14:textId="699B8B16" w:rsidR="001B2009" w:rsidRPr="001B2009" w:rsidRDefault="001B2009" w:rsidP="001B2009">
      <w:pPr>
        <w:numPr>
          <w:ilvl w:val="0"/>
          <w:numId w:val="2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1B2009">
        <w:rPr>
          <w:rFonts w:ascii="Times New Roman" w:eastAsia="宋体" w:hAnsi="Times New Roman" w:cs="Times New Roman" w:hint="eastAsia"/>
          <w:kern w:val="0"/>
          <w:szCs w:val="20"/>
        </w:rPr>
        <w:t>公共政策系统的构成</w:t>
      </w:r>
      <w:r w:rsidRPr="001B2009">
        <w:rPr>
          <w:rFonts w:ascii="宋体" w:eastAsia="宋体" w:hAnsi="宋体" w:cs="Times New Roman"/>
          <w:kern w:val="0"/>
          <w:szCs w:val="20"/>
        </w:rPr>
        <w:t xml:space="preserve">                                        （</w:t>
      </w:r>
      <w:r w:rsidRPr="001B2009">
        <w:rPr>
          <w:rFonts w:ascii="宋体" w:eastAsia="宋体" w:hAnsi="宋体" w:cs="Times New Roman" w:hint="eastAsia"/>
          <w:kern w:val="0"/>
          <w:szCs w:val="20"/>
        </w:rPr>
        <w:t>理解</w:t>
      </w:r>
      <w:r w:rsidRPr="001B2009">
        <w:rPr>
          <w:rFonts w:ascii="宋体" w:eastAsia="宋体" w:hAnsi="宋体" w:cs="Times New Roman"/>
          <w:kern w:val="0"/>
          <w:szCs w:val="20"/>
        </w:rPr>
        <w:t>、</w:t>
      </w:r>
      <w:r w:rsidRPr="001B2009">
        <w:rPr>
          <w:rFonts w:ascii="宋体" w:eastAsia="宋体" w:hAnsi="宋体" w:cs="Times New Roman" w:hint="eastAsia"/>
          <w:kern w:val="0"/>
          <w:szCs w:val="20"/>
        </w:rPr>
        <w:t>分析</w:t>
      </w:r>
      <w:r w:rsidRPr="001B2009">
        <w:rPr>
          <w:rFonts w:ascii="宋体" w:eastAsia="宋体" w:hAnsi="宋体" w:cs="Times New Roman"/>
          <w:kern w:val="0"/>
          <w:szCs w:val="20"/>
        </w:rPr>
        <w:t>）</w:t>
      </w:r>
    </w:p>
    <w:p w14:paraId="767CD902" w14:textId="6F2C98CF" w:rsidR="001B2009" w:rsidRPr="001B2009" w:rsidRDefault="001B2009" w:rsidP="001B2009">
      <w:pPr>
        <w:numPr>
          <w:ilvl w:val="0"/>
          <w:numId w:val="2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1B2009">
        <w:rPr>
          <w:rFonts w:ascii="Times New Roman" w:eastAsia="宋体" w:hAnsi="Times New Roman" w:cs="Times New Roman" w:hint="eastAsia"/>
          <w:kern w:val="0"/>
          <w:szCs w:val="20"/>
        </w:rPr>
        <w:t>公共政策主体</w:t>
      </w:r>
      <w:r w:rsidRPr="001B2009">
        <w:rPr>
          <w:rFonts w:ascii="宋体" w:eastAsia="宋体" w:hAnsi="宋体" w:cs="Times New Roman"/>
          <w:kern w:val="0"/>
          <w:szCs w:val="20"/>
        </w:rPr>
        <w:t xml:space="preserve">                                              （</w:t>
      </w:r>
      <w:r w:rsidRPr="001B2009">
        <w:rPr>
          <w:rFonts w:ascii="宋体" w:eastAsia="宋体" w:hAnsi="宋体" w:cs="Times New Roman" w:hint="eastAsia"/>
          <w:kern w:val="0"/>
          <w:szCs w:val="20"/>
        </w:rPr>
        <w:t>运用</w:t>
      </w:r>
      <w:r w:rsidRPr="001B2009">
        <w:rPr>
          <w:rFonts w:ascii="宋体" w:eastAsia="宋体" w:hAnsi="宋体" w:cs="Times New Roman"/>
          <w:kern w:val="0"/>
          <w:szCs w:val="20"/>
        </w:rPr>
        <w:t>、</w:t>
      </w:r>
      <w:r w:rsidRPr="001B2009">
        <w:rPr>
          <w:rFonts w:ascii="宋体" w:eastAsia="宋体" w:hAnsi="宋体" w:cs="Times New Roman" w:hint="eastAsia"/>
          <w:kern w:val="0"/>
          <w:szCs w:val="20"/>
        </w:rPr>
        <w:t>分析</w:t>
      </w:r>
      <w:r w:rsidRPr="001B2009">
        <w:rPr>
          <w:rFonts w:ascii="宋体" w:eastAsia="宋体" w:hAnsi="宋体" w:cs="Times New Roman"/>
          <w:kern w:val="0"/>
          <w:szCs w:val="20"/>
        </w:rPr>
        <w:t>）</w:t>
      </w:r>
    </w:p>
    <w:p w14:paraId="2E9E25AD" w14:textId="3ADEB86D" w:rsidR="001B2009" w:rsidRPr="001B2009" w:rsidRDefault="001B2009" w:rsidP="001B2009">
      <w:pPr>
        <w:numPr>
          <w:ilvl w:val="0"/>
          <w:numId w:val="2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1B2009">
        <w:rPr>
          <w:rFonts w:ascii="Times New Roman" w:eastAsia="宋体" w:hAnsi="Times New Roman" w:cs="Times New Roman" w:hint="eastAsia"/>
          <w:kern w:val="0"/>
          <w:szCs w:val="20"/>
        </w:rPr>
        <w:t>公共政策过程</w:t>
      </w:r>
      <w:r w:rsidRPr="001B2009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1B2009">
        <w:rPr>
          <w:rFonts w:ascii="Times New Roman" w:eastAsia="宋体" w:hAnsi="Times New Roman" w:cs="Times New Roman"/>
          <w:kern w:val="0"/>
          <w:szCs w:val="20"/>
        </w:rPr>
        <w:t xml:space="preserve">                                       </w:t>
      </w:r>
      <w:r w:rsidRPr="001B2009">
        <w:rPr>
          <w:rFonts w:ascii="宋体" w:eastAsia="宋体" w:hAnsi="宋体" w:cs="Times New Roman"/>
          <w:kern w:val="0"/>
          <w:szCs w:val="20"/>
        </w:rPr>
        <w:t>（</w:t>
      </w:r>
      <w:r w:rsidRPr="001B2009">
        <w:rPr>
          <w:rFonts w:ascii="宋体" w:eastAsia="宋体" w:hAnsi="宋体" w:cs="Times New Roman" w:hint="eastAsia"/>
          <w:kern w:val="0"/>
          <w:szCs w:val="20"/>
        </w:rPr>
        <w:t>运用</w:t>
      </w:r>
      <w:r w:rsidRPr="001B2009">
        <w:rPr>
          <w:rFonts w:ascii="宋体" w:eastAsia="宋体" w:hAnsi="宋体" w:cs="Times New Roman"/>
          <w:kern w:val="0"/>
          <w:szCs w:val="20"/>
        </w:rPr>
        <w:t>、</w:t>
      </w:r>
      <w:r w:rsidRPr="001B2009">
        <w:rPr>
          <w:rFonts w:ascii="宋体" w:eastAsia="宋体" w:hAnsi="宋体" w:cs="Times New Roman" w:hint="eastAsia"/>
          <w:kern w:val="0"/>
          <w:szCs w:val="20"/>
        </w:rPr>
        <w:t>分析、评价</w:t>
      </w:r>
      <w:r w:rsidRPr="001B2009">
        <w:rPr>
          <w:rFonts w:ascii="宋体" w:eastAsia="宋体" w:hAnsi="宋体" w:cs="Times New Roman"/>
          <w:kern w:val="0"/>
          <w:szCs w:val="20"/>
        </w:rPr>
        <w:t>）</w:t>
      </w:r>
    </w:p>
    <w:p w14:paraId="041832BF" w14:textId="5FF0B4BF" w:rsidR="001B2009" w:rsidRPr="001B2009" w:rsidRDefault="001B2009" w:rsidP="001B2009">
      <w:pPr>
        <w:numPr>
          <w:ilvl w:val="0"/>
          <w:numId w:val="2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1B2009">
        <w:rPr>
          <w:rFonts w:ascii="Times New Roman" w:eastAsia="宋体" w:hAnsi="Times New Roman" w:cs="Times New Roman" w:hint="eastAsia"/>
          <w:kern w:val="0"/>
          <w:szCs w:val="20"/>
        </w:rPr>
        <w:t>我国公共政策系统及其运行的优化</w:t>
      </w:r>
      <w:r w:rsidRPr="001B2009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1B2009">
        <w:rPr>
          <w:rFonts w:ascii="Times New Roman" w:eastAsia="宋体" w:hAnsi="Times New Roman" w:cs="Times New Roman"/>
          <w:kern w:val="0"/>
          <w:szCs w:val="20"/>
        </w:rPr>
        <w:t xml:space="preserve">                           </w:t>
      </w:r>
      <w:r w:rsidRPr="001B2009">
        <w:rPr>
          <w:rFonts w:ascii="宋体" w:eastAsia="宋体" w:hAnsi="宋体" w:cs="Times New Roman"/>
          <w:kern w:val="0"/>
          <w:szCs w:val="20"/>
        </w:rPr>
        <w:t>（</w:t>
      </w:r>
      <w:r w:rsidRPr="001B2009">
        <w:rPr>
          <w:rFonts w:ascii="宋体" w:eastAsia="宋体" w:hAnsi="宋体" w:cs="Times New Roman" w:hint="eastAsia"/>
          <w:kern w:val="0"/>
          <w:szCs w:val="20"/>
        </w:rPr>
        <w:t>运用</w:t>
      </w:r>
      <w:r w:rsidRPr="001B2009">
        <w:rPr>
          <w:rFonts w:ascii="宋体" w:eastAsia="宋体" w:hAnsi="宋体" w:cs="Times New Roman"/>
          <w:kern w:val="0"/>
          <w:szCs w:val="20"/>
        </w:rPr>
        <w:t>、</w:t>
      </w:r>
      <w:r w:rsidRPr="001B2009">
        <w:rPr>
          <w:rFonts w:ascii="宋体" w:eastAsia="宋体" w:hAnsi="宋体" w:cs="Times New Roman" w:hint="eastAsia"/>
          <w:kern w:val="0"/>
          <w:szCs w:val="20"/>
        </w:rPr>
        <w:t>设计</w:t>
      </w:r>
      <w:r w:rsidRPr="001B2009">
        <w:rPr>
          <w:rFonts w:ascii="宋体" w:eastAsia="宋体" w:hAnsi="宋体" w:cs="Times New Roman"/>
          <w:kern w:val="0"/>
          <w:szCs w:val="20"/>
        </w:rPr>
        <w:t>）</w:t>
      </w:r>
    </w:p>
    <w:p w14:paraId="2E426DEB" w14:textId="51B5F739" w:rsidR="00F44D80" w:rsidRDefault="00F44D80" w:rsidP="00F44D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457F95D4" w14:textId="1EAD82BF" w:rsidR="00F44D80" w:rsidRDefault="00F44D80" w:rsidP="00F44D8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课程采用“讲授法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+讨论法+任务驱动法”。一方面，使用我们的国家虚拟仿真实验项目展开教学；另一方面，设置高阶辩论，明确辩论过程和规则。决策辩论的挑战性，体现在要求学生公开辩论立场与主要素材、确认辩论共识点与分歧点，以及共同设计优化方案及其保障条件，课程的挑战性得以提升。</w:t>
      </w:r>
    </w:p>
    <w:p w14:paraId="3CB5A168" w14:textId="11CFA013" w:rsidR="006A2E2E" w:rsidRDefault="006A2E2E" w:rsidP="006A2E2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（1）以讲授法为基础，突出本章政策类型、政策周期等重难点内容讲解；</w:t>
      </w:r>
    </w:p>
    <w:p w14:paraId="1EFDF491" w14:textId="4EB7F7D9" w:rsidR="006A2E2E" w:rsidRDefault="006A2E2E" w:rsidP="006A2E2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（2）以案例法学习国内决策实践的过程、方法和评价；</w:t>
      </w:r>
    </w:p>
    <w:p w14:paraId="017D91D0" w14:textId="3BA41E0F" w:rsidR="006A2E2E" w:rsidRPr="006A2E2E" w:rsidRDefault="006A2E2E" w:rsidP="00F44D8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（3）采取任务度驱动法，结合典型案例展开分组讨论&amp;优化方案设计。</w:t>
      </w:r>
    </w:p>
    <w:p w14:paraId="4AA3CE77" w14:textId="2ECF1B37" w:rsidR="00F44D80" w:rsidRDefault="00F44D80" w:rsidP="00F44D8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9348D04" w14:textId="1D7ED26D" w:rsidR="00F44D80" w:rsidRDefault="00F44D80" w:rsidP="00F44D8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F5C21">
        <w:rPr>
          <w:rFonts w:ascii="宋体" w:eastAsia="宋体" w:hAnsi="宋体" w:cs="TimesNewRomanPSMT" w:hint="eastAsia"/>
          <w:color w:val="000000"/>
          <w:kern w:val="0"/>
          <w:szCs w:val="21"/>
        </w:rPr>
        <w:t>采取过程性加终结性评价的方式，通过系统评、教师评、学生互评以及学生自评等方式，瞄准不会学与不会用的教学痛点。深度学习能力检测，关注识记、辨析、运用和创见等能力，从而体现课程的创新性。</w:t>
      </w:r>
    </w:p>
    <w:p w14:paraId="63308912" w14:textId="77777777" w:rsidR="00045BC7" w:rsidRDefault="00045BC7" w:rsidP="00045BC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（1）中国大学慕课“公共管理学”相关章节视频学习（平台记录）、课后练习（平台自动批改）、单元作业测评（教师批改）以及期末测试（平台自动批改+教师批改）；</w:t>
      </w:r>
    </w:p>
    <w:p w14:paraId="61B10713" w14:textId="77777777" w:rsid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（2）课堂发言+案例讨论等参与性评价，按次给分以及突出贡献加分结合；</w:t>
      </w:r>
    </w:p>
    <w:p w14:paraId="5F6955DE" w14:textId="77777777" w:rsidR="00817E6F" w:rsidRP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（3）一周公共管理案例观察评价，对小组汇报人、组员以及自由讨论发言人分角色贡献加分。</w:t>
      </w:r>
    </w:p>
    <w:p w14:paraId="40128781" w14:textId="4CA179F0" w:rsidR="00F44D80" w:rsidRDefault="00F44D80" w:rsidP="00F44D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="003340AB"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</w:p>
    <w:p w14:paraId="2F55C9D4" w14:textId="57424F0A" w:rsidR="006809CE" w:rsidRPr="006809CE" w:rsidRDefault="00F44D80" w:rsidP="00680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6809CE" w:rsidRPr="006809CE">
        <w:rPr>
          <w:rFonts w:ascii="宋体" w:eastAsia="宋体" w:hAnsi="宋体" w:cs="TimesNewRomanPSMT"/>
          <w:color w:val="000000"/>
          <w:kern w:val="0"/>
          <w:szCs w:val="21"/>
        </w:rPr>
        <w:t>政策科学是如何形成的？经历了怎样的演变？</w:t>
      </w:r>
    </w:p>
    <w:p w14:paraId="092C8DAE" w14:textId="264C6149" w:rsidR="006809CE" w:rsidRPr="006809CE" w:rsidRDefault="006809CE" w:rsidP="00680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6809CE">
        <w:rPr>
          <w:rFonts w:ascii="宋体" w:eastAsia="宋体" w:hAnsi="宋体" w:cs="TimesNewRomanPSMT"/>
          <w:color w:val="000000"/>
          <w:kern w:val="0"/>
          <w:szCs w:val="21"/>
        </w:rPr>
        <w:t>公共政策在公共管理中具有怎样的地位和作用？</w:t>
      </w:r>
    </w:p>
    <w:p w14:paraId="0D440084" w14:textId="6FD3789A" w:rsidR="006809CE" w:rsidRPr="006809CE" w:rsidRDefault="006809CE" w:rsidP="00680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6809CE">
        <w:rPr>
          <w:rFonts w:ascii="宋体" w:eastAsia="宋体" w:hAnsi="宋体" w:cs="TimesNewRomanPSMT"/>
          <w:color w:val="000000"/>
          <w:kern w:val="0"/>
          <w:szCs w:val="21"/>
        </w:rPr>
        <w:t>公共政策的性质是怎样的？公共政策具有哪些功能？</w:t>
      </w:r>
    </w:p>
    <w:p w14:paraId="04D47331" w14:textId="7E0CD7E1" w:rsidR="006809CE" w:rsidRPr="006809CE" w:rsidRDefault="006809CE" w:rsidP="00680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6809CE">
        <w:rPr>
          <w:rFonts w:ascii="宋体" w:eastAsia="宋体" w:hAnsi="宋体" w:cs="TimesNewRomanPSMT"/>
          <w:color w:val="000000"/>
          <w:kern w:val="0"/>
          <w:szCs w:val="21"/>
        </w:rPr>
        <w:t>公共政策有哪些种类？</w:t>
      </w:r>
    </w:p>
    <w:p w14:paraId="6553CADB" w14:textId="4E6F801E" w:rsidR="006809CE" w:rsidRPr="006809CE" w:rsidRDefault="006809CE" w:rsidP="00680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Pr="006809CE">
        <w:rPr>
          <w:rFonts w:ascii="宋体" w:eastAsia="宋体" w:hAnsi="宋体" w:cs="TimesNewRomanPSMT"/>
          <w:color w:val="000000"/>
          <w:kern w:val="0"/>
          <w:szCs w:val="21"/>
        </w:rPr>
        <w:t>怎样理解公共政策的目标和手段？</w:t>
      </w:r>
    </w:p>
    <w:p w14:paraId="5A9A2C44" w14:textId="36704B83" w:rsidR="006809CE" w:rsidRPr="006809CE" w:rsidRDefault="006809CE" w:rsidP="00680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（6）</w:t>
      </w:r>
      <w:r w:rsidRPr="006809CE">
        <w:rPr>
          <w:rFonts w:ascii="宋体" w:eastAsia="宋体" w:hAnsi="宋体" w:cs="TimesNewRomanPSMT"/>
          <w:color w:val="000000"/>
          <w:kern w:val="0"/>
          <w:szCs w:val="21"/>
        </w:rPr>
        <w:t>公共政策系统的构成包括哪些部分？</w:t>
      </w:r>
    </w:p>
    <w:p w14:paraId="67A11E71" w14:textId="66F21D19" w:rsidR="006809CE" w:rsidRPr="006809CE" w:rsidRDefault="006809CE" w:rsidP="00680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（7）</w:t>
      </w:r>
      <w:r w:rsidRPr="006809CE">
        <w:rPr>
          <w:rFonts w:ascii="宋体" w:eastAsia="宋体" w:hAnsi="宋体" w:cs="TimesNewRomanPSMT"/>
          <w:color w:val="000000"/>
          <w:kern w:val="0"/>
          <w:szCs w:val="21"/>
        </w:rPr>
        <w:t>公共政策有哪些主体？</w:t>
      </w:r>
    </w:p>
    <w:p w14:paraId="2B19CAEA" w14:textId="4DA9E890" w:rsidR="006809CE" w:rsidRPr="006809CE" w:rsidRDefault="006809CE" w:rsidP="00680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（8）</w:t>
      </w:r>
      <w:r w:rsidRPr="006809CE">
        <w:rPr>
          <w:rFonts w:ascii="宋体" w:eastAsia="宋体" w:hAnsi="宋体" w:cs="TimesNewRomanPSMT"/>
          <w:color w:val="000000"/>
          <w:kern w:val="0"/>
          <w:szCs w:val="21"/>
        </w:rPr>
        <w:t>怎样理解公共政策过程？</w:t>
      </w:r>
    </w:p>
    <w:p w14:paraId="187A619A" w14:textId="6A4BC1A1" w:rsidR="00F44D80" w:rsidRDefault="006809CE" w:rsidP="00680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（9）</w:t>
      </w:r>
      <w:r w:rsidRPr="006809CE">
        <w:rPr>
          <w:rFonts w:ascii="宋体" w:eastAsia="宋体" w:hAnsi="宋体" w:cs="TimesNewRomanPSMT"/>
          <w:color w:val="000000"/>
          <w:kern w:val="0"/>
          <w:szCs w:val="21"/>
        </w:rPr>
        <w:t>如何认识我国的公共政策系统及其运行优化？</w:t>
      </w:r>
    </w:p>
    <w:p w14:paraId="24CE6043" w14:textId="59275486" w:rsidR="00A14CA9" w:rsidRPr="00EA58F1" w:rsidRDefault="00A14CA9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A58F1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EA58F1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人力资源管理</w:t>
      </w:r>
    </w:p>
    <w:p w14:paraId="1C4FBF76" w14:textId="44CB970F" w:rsidR="00A14CA9" w:rsidRPr="001C16C8" w:rsidRDefault="00A14CA9" w:rsidP="001C16C8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C16C8">
        <w:rPr>
          <w:rFonts w:hAnsi="宋体" w:cs="宋体"/>
        </w:rPr>
        <w:t>1.</w:t>
      </w:r>
      <w:r w:rsidRPr="001C16C8">
        <w:rPr>
          <w:rFonts w:hAnsi="宋体" w:cs="宋体" w:hint="eastAsia"/>
        </w:rPr>
        <w:t>教学目标：传递导向善治的公共价值、公共精神与公共情怀，研究公共部门管理的理论形态、知识体系和实践模式，探讨公共治理与公共服务的学科内涵、焦点领域与分析范式。</w:t>
      </w:r>
    </w:p>
    <w:p w14:paraId="516F01B3" w14:textId="06BE4862" w:rsidR="006A2E2E" w:rsidRDefault="006A2E2E" w:rsidP="00A14CA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（1）学习了解西方</w:t>
      </w:r>
      <w:r w:rsidRPr="00A14CA9">
        <w:rPr>
          <w:rFonts w:ascii="宋体" w:eastAsia="宋体" w:hAnsi="宋体" w:cs="宋体"/>
          <w:color w:val="000000"/>
          <w:kern w:val="0"/>
          <w:szCs w:val="21"/>
        </w:rPr>
        <w:t>国家公务员制度的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内容和</w:t>
      </w:r>
      <w:r w:rsidRPr="00A14CA9">
        <w:rPr>
          <w:rFonts w:ascii="宋体" w:eastAsia="宋体" w:hAnsi="宋体" w:cs="宋体"/>
          <w:color w:val="000000"/>
          <w:kern w:val="0"/>
          <w:szCs w:val="21"/>
        </w:rPr>
        <w:t>特点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23B271D9" w14:textId="0B9438D1" w:rsidR="006A2E2E" w:rsidRDefault="006A2E2E" w:rsidP="00A14CA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（2）学习掌握</w:t>
      </w:r>
      <w:r w:rsidRPr="00A14CA9">
        <w:rPr>
          <w:rFonts w:ascii="宋体" w:eastAsia="宋体" w:hAnsi="宋体" w:cs="宋体"/>
          <w:color w:val="000000"/>
          <w:kern w:val="0"/>
          <w:szCs w:val="21"/>
        </w:rPr>
        <w:t>我国公务员制度的基本内容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及完善方向；</w:t>
      </w:r>
    </w:p>
    <w:p w14:paraId="50546126" w14:textId="6EFFBDFE" w:rsidR="006A2E2E" w:rsidRPr="00313A87" w:rsidRDefault="006A2E2E" w:rsidP="00A14CA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（3）初步掌握</w:t>
      </w:r>
      <w:r w:rsidRPr="00A14CA9">
        <w:rPr>
          <w:rFonts w:ascii="宋体" w:eastAsia="宋体" w:hAnsi="宋体" w:cs="宋体"/>
          <w:color w:val="000000"/>
          <w:kern w:val="0"/>
          <w:szCs w:val="21"/>
        </w:rPr>
        <w:t>公共部门人力资源开发的主要内容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A70D288" w14:textId="4D7FD676" w:rsidR="00A14CA9" w:rsidRDefault="00A14CA9" w:rsidP="00A14CA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5AEF7D6" w14:textId="47E35DF6" w:rsidR="00A14CA9" w:rsidRPr="00A14CA9" w:rsidRDefault="00A14CA9" w:rsidP="00A14CA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A14CA9">
        <w:rPr>
          <w:rFonts w:ascii="宋体" w:eastAsia="宋体" w:hAnsi="宋体" w:cs="宋体"/>
          <w:color w:val="000000"/>
          <w:kern w:val="0"/>
          <w:szCs w:val="21"/>
        </w:rPr>
        <w:t>人力资源管理模式在我国政府人事管理中的推广和应用</w:t>
      </w:r>
    </w:p>
    <w:p w14:paraId="446698A5" w14:textId="00794D7E" w:rsidR="00A14CA9" w:rsidRPr="00A14CA9" w:rsidRDefault="00A14CA9" w:rsidP="00A14CA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A14CA9">
        <w:rPr>
          <w:rFonts w:ascii="宋体" w:eastAsia="宋体" w:hAnsi="宋体" w:cs="宋体"/>
          <w:color w:val="000000"/>
          <w:kern w:val="0"/>
          <w:szCs w:val="21"/>
        </w:rPr>
        <w:t>西方国家公务员制度的形成与特点</w:t>
      </w:r>
    </w:p>
    <w:p w14:paraId="2EFACBDB" w14:textId="5654D0DA" w:rsidR="00A14CA9" w:rsidRPr="00A14CA9" w:rsidRDefault="00A14CA9" w:rsidP="00A14CA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A14CA9">
        <w:rPr>
          <w:rFonts w:ascii="宋体" w:eastAsia="宋体" w:hAnsi="宋体" w:cs="宋体"/>
          <w:color w:val="000000"/>
          <w:kern w:val="0"/>
          <w:szCs w:val="21"/>
        </w:rPr>
        <w:t>我国公务员制度的基本内容</w:t>
      </w:r>
    </w:p>
    <w:p w14:paraId="666B6932" w14:textId="6C313F18" w:rsidR="00A14CA9" w:rsidRPr="00A14CA9" w:rsidRDefault="00A14CA9" w:rsidP="00A14CA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A14CA9">
        <w:rPr>
          <w:rFonts w:ascii="宋体" w:eastAsia="宋体" w:hAnsi="宋体" w:cs="宋体"/>
          <w:color w:val="000000"/>
          <w:kern w:val="0"/>
          <w:szCs w:val="21"/>
        </w:rPr>
        <w:t>转型期我国公务员制度的完善</w:t>
      </w:r>
    </w:p>
    <w:p w14:paraId="41AF9ECC" w14:textId="7C1BE56C" w:rsidR="00A14CA9" w:rsidRPr="00A14CA9" w:rsidRDefault="00A14CA9" w:rsidP="00A14CA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A14CA9">
        <w:rPr>
          <w:rFonts w:ascii="宋体" w:eastAsia="宋体" w:hAnsi="宋体" w:cs="宋体"/>
          <w:color w:val="000000"/>
          <w:kern w:val="0"/>
          <w:szCs w:val="21"/>
        </w:rPr>
        <w:t>公共部门人力资源开发的主要内容</w:t>
      </w:r>
    </w:p>
    <w:p w14:paraId="467C48F0" w14:textId="77777777" w:rsidR="00512BFE" w:rsidRDefault="00A14CA9" w:rsidP="00A14CA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</w:t>
      </w:r>
      <w:r w:rsidRPr="00A14CA9">
        <w:rPr>
          <w:rFonts w:ascii="宋体" w:eastAsia="宋体" w:hAnsi="宋体" w:cs="宋体"/>
          <w:color w:val="000000"/>
          <w:kern w:val="0"/>
          <w:szCs w:val="21"/>
        </w:rPr>
        <w:t>加快我国公共部门人力资源开发的步伐</w:t>
      </w:r>
    </w:p>
    <w:p w14:paraId="50DD6817" w14:textId="4FA68522" w:rsidR="00A14CA9" w:rsidRDefault="00A14CA9" w:rsidP="00A14CA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2B19CEC" w14:textId="77777777" w:rsidR="00A14CA9" w:rsidRPr="00A14CA9" w:rsidRDefault="00A14CA9" w:rsidP="00A14CA9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A14CA9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A14CA9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A14CA9">
        <w:rPr>
          <w:rFonts w:ascii="Times New Roman" w:eastAsia="黑体" w:hAnsi="Times New Roman" w:cs="Times New Roman" w:hint="eastAsia"/>
          <w:kern w:val="0"/>
          <w:szCs w:val="20"/>
        </w:rPr>
        <w:t>人力资源管理的新观念</w:t>
      </w:r>
    </w:p>
    <w:p w14:paraId="12DDD770" w14:textId="56BA92FA" w:rsidR="00A14CA9" w:rsidRPr="00A14CA9" w:rsidRDefault="00A14CA9" w:rsidP="00A14CA9">
      <w:pPr>
        <w:numPr>
          <w:ilvl w:val="0"/>
          <w:numId w:val="24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14CA9">
        <w:rPr>
          <w:rFonts w:ascii="宋体" w:eastAsia="宋体" w:hAnsi="宋体" w:cs="Times New Roman" w:hint="eastAsia"/>
          <w:kern w:val="0"/>
          <w:szCs w:val="20"/>
        </w:rPr>
        <w:t xml:space="preserve">从传统的人事管理到当代的人力资源管理 </w:t>
      </w:r>
      <w:r w:rsidRPr="00A14CA9">
        <w:rPr>
          <w:rFonts w:ascii="宋体" w:eastAsia="宋体" w:hAnsi="宋体" w:cs="Times New Roman"/>
          <w:kern w:val="0"/>
          <w:szCs w:val="20"/>
        </w:rPr>
        <w:t xml:space="preserve">                 </w:t>
      </w:r>
      <w:r>
        <w:rPr>
          <w:rFonts w:ascii="宋体" w:eastAsia="宋体" w:hAnsi="宋体" w:cs="Times New Roman"/>
          <w:kern w:val="0"/>
          <w:szCs w:val="20"/>
        </w:rPr>
        <w:t xml:space="preserve"> </w:t>
      </w:r>
      <w:r w:rsidRPr="00A14CA9">
        <w:rPr>
          <w:rFonts w:ascii="宋体" w:eastAsia="宋体" w:hAnsi="宋体" w:cs="Times New Roman"/>
          <w:kern w:val="0"/>
          <w:szCs w:val="20"/>
        </w:rPr>
        <w:t xml:space="preserve">          （理解）</w:t>
      </w:r>
    </w:p>
    <w:p w14:paraId="639EA506" w14:textId="7A421CB3" w:rsidR="00A14CA9" w:rsidRPr="00A14CA9" w:rsidRDefault="00A14CA9" w:rsidP="00A14CA9">
      <w:pPr>
        <w:numPr>
          <w:ilvl w:val="0"/>
          <w:numId w:val="24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14CA9">
        <w:rPr>
          <w:rFonts w:ascii="宋体" w:eastAsia="宋体" w:hAnsi="宋体" w:cs="Times New Roman" w:hint="eastAsia"/>
          <w:kern w:val="0"/>
          <w:szCs w:val="20"/>
        </w:rPr>
        <w:t>公共部门人力资源管理新潮</w:t>
      </w:r>
      <w:r w:rsidRPr="00A14CA9">
        <w:rPr>
          <w:rFonts w:ascii="宋体" w:eastAsia="宋体" w:hAnsi="宋体" w:cs="Times New Roman"/>
          <w:kern w:val="0"/>
          <w:szCs w:val="20"/>
        </w:rPr>
        <w:t xml:space="preserve">                                         （</w:t>
      </w:r>
      <w:r w:rsidRPr="00A14CA9">
        <w:rPr>
          <w:rFonts w:ascii="宋体" w:eastAsia="宋体" w:hAnsi="宋体" w:cs="Times New Roman" w:hint="eastAsia"/>
          <w:kern w:val="0"/>
          <w:szCs w:val="20"/>
        </w:rPr>
        <w:t>分析</w:t>
      </w:r>
      <w:r w:rsidRPr="00A14CA9">
        <w:rPr>
          <w:rFonts w:ascii="宋体" w:eastAsia="宋体" w:hAnsi="宋体" w:cs="Times New Roman"/>
          <w:kern w:val="0"/>
          <w:szCs w:val="20"/>
        </w:rPr>
        <w:t>）</w:t>
      </w:r>
    </w:p>
    <w:p w14:paraId="582DC001" w14:textId="0E333491" w:rsidR="00A14CA9" w:rsidRPr="00A14CA9" w:rsidRDefault="00A14CA9" w:rsidP="00A14CA9">
      <w:pPr>
        <w:numPr>
          <w:ilvl w:val="0"/>
          <w:numId w:val="24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14CA9">
        <w:rPr>
          <w:rFonts w:ascii="宋体" w:eastAsia="宋体" w:hAnsi="宋体" w:cs="Times New Roman" w:hint="eastAsia"/>
          <w:kern w:val="0"/>
          <w:szCs w:val="20"/>
        </w:rPr>
        <w:t>人力资源管理模式在我国政府人事管理中的</w:t>
      </w:r>
      <w:r w:rsidRPr="00A14CA9">
        <w:rPr>
          <w:rFonts w:ascii="Times New Roman" w:eastAsia="黑体" w:hAnsi="Times New Roman" w:cs="Times New Roman" w:hint="eastAsia"/>
          <w:kern w:val="0"/>
          <w:szCs w:val="20"/>
        </w:rPr>
        <w:t>推广和应用</w:t>
      </w:r>
      <w:r w:rsidRPr="00A14CA9">
        <w:rPr>
          <w:rFonts w:ascii="宋体" w:eastAsia="宋体" w:hAnsi="宋体" w:cs="Times New Roman"/>
          <w:kern w:val="0"/>
          <w:szCs w:val="20"/>
        </w:rPr>
        <w:t xml:space="preserve">           （理解、</w:t>
      </w:r>
      <w:r w:rsidRPr="00A14CA9">
        <w:rPr>
          <w:rFonts w:ascii="宋体" w:eastAsia="宋体" w:hAnsi="宋体" w:cs="Times New Roman" w:hint="eastAsia"/>
          <w:kern w:val="0"/>
          <w:szCs w:val="20"/>
        </w:rPr>
        <w:t>分析</w:t>
      </w:r>
      <w:r w:rsidRPr="00A14CA9">
        <w:rPr>
          <w:rFonts w:ascii="宋体" w:eastAsia="宋体" w:hAnsi="宋体" w:cs="Times New Roman"/>
          <w:kern w:val="0"/>
          <w:szCs w:val="20"/>
        </w:rPr>
        <w:t>）</w:t>
      </w:r>
    </w:p>
    <w:p w14:paraId="6E2BC49F" w14:textId="77777777" w:rsidR="00A14CA9" w:rsidRPr="00A14CA9" w:rsidRDefault="00A14CA9" w:rsidP="00A14CA9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A14CA9">
        <w:rPr>
          <w:rFonts w:ascii="Times New Roman" w:eastAsia="黑体" w:hAnsi="Times New Roman" w:cs="Times New Roman" w:hint="eastAsia"/>
          <w:kern w:val="0"/>
          <w:szCs w:val="20"/>
        </w:rPr>
        <w:t>第二节</w:t>
      </w:r>
      <w:r w:rsidRPr="00A14CA9">
        <w:rPr>
          <w:rFonts w:ascii="Times New Roman" w:eastAsia="黑体" w:hAnsi="Times New Roman" w:cs="Times New Roman" w:hint="eastAsia"/>
          <w:kern w:val="0"/>
          <w:szCs w:val="20"/>
        </w:rPr>
        <w:t xml:space="preserve"> </w:t>
      </w:r>
      <w:r w:rsidRPr="00A14CA9">
        <w:rPr>
          <w:rFonts w:ascii="Times New Roman" w:eastAsia="黑体" w:hAnsi="Times New Roman" w:cs="Times New Roman" w:hint="eastAsia"/>
          <w:kern w:val="0"/>
          <w:szCs w:val="20"/>
        </w:rPr>
        <w:t>国家公务员制度</w:t>
      </w:r>
    </w:p>
    <w:p w14:paraId="2022F4EF" w14:textId="1C099323" w:rsidR="00A14CA9" w:rsidRPr="00A14CA9" w:rsidRDefault="00A14CA9" w:rsidP="00A14CA9">
      <w:pPr>
        <w:numPr>
          <w:ilvl w:val="0"/>
          <w:numId w:val="25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14CA9">
        <w:rPr>
          <w:rFonts w:ascii="宋体" w:eastAsia="宋体" w:hAnsi="宋体" w:cs="Times New Roman" w:hint="eastAsia"/>
          <w:kern w:val="0"/>
          <w:szCs w:val="20"/>
        </w:rPr>
        <w:t>西方国家公务员制度的形成与特点</w:t>
      </w:r>
      <w:r w:rsidRPr="00A14CA9">
        <w:rPr>
          <w:rFonts w:ascii="宋体" w:eastAsia="宋体" w:hAnsi="宋体" w:cs="Times New Roman"/>
          <w:kern w:val="0"/>
          <w:szCs w:val="20"/>
        </w:rPr>
        <w:t xml:space="preserve">                         </w:t>
      </w:r>
      <w:bookmarkStart w:id="0" w:name="OLE_LINK1"/>
      <w:r w:rsidRPr="00A14CA9">
        <w:rPr>
          <w:rFonts w:ascii="宋体" w:eastAsia="宋体" w:hAnsi="宋体" w:cs="Times New Roman"/>
          <w:kern w:val="0"/>
          <w:szCs w:val="20"/>
        </w:rPr>
        <w:t xml:space="preserve">   （理解、</w:t>
      </w:r>
      <w:r w:rsidRPr="00A14CA9">
        <w:rPr>
          <w:rFonts w:ascii="宋体" w:eastAsia="宋体" w:hAnsi="宋体" w:cs="Times New Roman" w:hint="eastAsia"/>
          <w:kern w:val="0"/>
          <w:szCs w:val="20"/>
        </w:rPr>
        <w:t>分析</w:t>
      </w:r>
      <w:r w:rsidRPr="00A14CA9">
        <w:rPr>
          <w:rFonts w:ascii="宋体" w:eastAsia="宋体" w:hAnsi="宋体" w:cs="Times New Roman"/>
          <w:kern w:val="0"/>
          <w:szCs w:val="20"/>
        </w:rPr>
        <w:t>）</w:t>
      </w:r>
    </w:p>
    <w:bookmarkEnd w:id="0"/>
    <w:p w14:paraId="781B4153" w14:textId="0F867D0D" w:rsidR="00A14CA9" w:rsidRPr="00A14CA9" w:rsidRDefault="00A14CA9" w:rsidP="00A14CA9">
      <w:pPr>
        <w:numPr>
          <w:ilvl w:val="0"/>
          <w:numId w:val="25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14CA9">
        <w:rPr>
          <w:rFonts w:ascii="宋体" w:eastAsia="宋体" w:hAnsi="宋体" w:cs="Times New Roman" w:hint="eastAsia"/>
          <w:kern w:val="0"/>
          <w:szCs w:val="20"/>
        </w:rPr>
        <w:t>我国公务员制度的建立</w:t>
      </w:r>
      <w:r w:rsidRPr="00A14CA9">
        <w:rPr>
          <w:rFonts w:ascii="宋体" w:eastAsia="宋体" w:hAnsi="宋体" w:cs="Times New Roman"/>
          <w:kern w:val="0"/>
          <w:szCs w:val="20"/>
        </w:rPr>
        <w:t xml:space="preserve">                                      （理解、</w:t>
      </w:r>
      <w:r w:rsidRPr="00A14CA9">
        <w:rPr>
          <w:rFonts w:ascii="宋体" w:eastAsia="宋体" w:hAnsi="宋体" w:cs="Times New Roman" w:hint="eastAsia"/>
          <w:kern w:val="0"/>
          <w:szCs w:val="20"/>
        </w:rPr>
        <w:t>分析</w:t>
      </w:r>
      <w:r w:rsidRPr="00A14CA9">
        <w:rPr>
          <w:rFonts w:ascii="宋体" w:eastAsia="宋体" w:hAnsi="宋体" w:cs="Times New Roman"/>
          <w:kern w:val="0"/>
          <w:szCs w:val="20"/>
        </w:rPr>
        <w:t>）</w:t>
      </w:r>
    </w:p>
    <w:p w14:paraId="48A5F873" w14:textId="463AFAD6" w:rsidR="00A14CA9" w:rsidRPr="00A14CA9" w:rsidRDefault="00A14CA9" w:rsidP="00A14CA9">
      <w:pPr>
        <w:numPr>
          <w:ilvl w:val="0"/>
          <w:numId w:val="25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14CA9">
        <w:rPr>
          <w:rFonts w:ascii="宋体" w:eastAsia="宋体" w:hAnsi="宋体" w:cs="Times New Roman" w:hint="eastAsia"/>
          <w:kern w:val="0"/>
          <w:szCs w:val="20"/>
        </w:rPr>
        <w:t xml:space="preserve">我国公务员制度的基本内容 </w:t>
      </w:r>
      <w:r w:rsidRPr="00A14CA9">
        <w:rPr>
          <w:rFonts w:ascii="宋体" w:eastAsia="宋体" w:hAnsi="宋体" w:cs="Times New Roman"/>
          <w:kern w:val="0"/>
          <w:szCs w:val="20"/>
        </w:rPr>
        <w:t xml:space="preserve">                                 （</w:t>
      </w:r>
      <w:r w:rsidRPr="00A14CA9">
        <w:rPr>
          <w:rFonts w:ascii="宋体" w:eastAsia="宋体" w:hAnsi="宋体" w:cs="Times New Roman" w:hint="eastAsia"/>
          <w:kern w:val="0"/>
          <w:szCs w:val="20"/>
        </w:rPr>
        <w:t>分析、评价</w:t>
      </w:r>
      <w:r w:rsidRPr="00A14CA9">
        <w:rPr>
          <w:rFonts w:ascii="宋体" w:eastAsia="宋体" w:hAnsi="宋体" w:cs="Times New Roman"/>
          <w:kern w:val="0"/>
          <w:szCs w:val="20"/>
        </w:rPr>
        <w:t>）</w:t>
      </w:r>
    </w:p>
    <w:p w14:paraId="223931D1" w14:textId="75634246" w:rsidR="00A14CA9" w:rsidRPr="00A14CA9" w:rsidRDefault="00A14CA9" w:rsidP="00A14CA9">
      <w:pPr>
        <w:numPr>
          <w:ilvl w:val="0"/>
          <w:numId w:val="25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14CA9">
        <w:rPr>
          <w:rFonts w:ascii="宋体" w:eastAsia="宋体" w:hAnsi="宋体" w:cs="Times New Roman" w:hint="eastAsia"/>
          <w:kern w:val="0"/>
          <w:szCs w:val="20"/>
        </w:rPr>
        <w:t>转型期我国公务员制度的完善</w:t>
      </w:r>
      <w:r w:rsidRPr="00A14CA9">
        <w:rPr>
          <w:rFonts w:ascii="宋体" w:eastAsia="宋体" w:hAnsi="宋体" w:cs="Times New Roman"/>
          <w:kern w:val="0"/>
          <w:szCs w:val="20"/>
        </w:rPr>
        <w:t xml:space="preserve">                          （运用、</w:t>
      </w:r>
      <w:r w:rsidRPr="00A14CA9">
        <w:rPr>
          <w:rFonts w:ascii="宋体" w:eastAsia="宋体" w:hAnsi="宋体" w:cs="Times New Roman" w:hint="eastAsia"/>
          <w:kern w:val="0"/>
          <w:szCs w:val="20"/>
        </w:rPr>
        <w:t>分析、设计</w:t>
      </w:r>
      <w:r w:rsidRPr="00A14CA9">
        <w:rPr>
          <w:rFonts w:ascii="宋体" w:eastAsia="宋体" w:hAnsi="宋体" w:cs="Times New Roman"/>
          <w:kern w:val="0"/>
          <w:szCs w:val="20"/>
        </w:rPr>
        <w:t>）</w:t>
      </w:r>
    </w:p>
    <w:p w14:paraId="0738D0D5" w14:textId="77777777" w:rsidR="00A14CA9" w:rsidRPr="00A14CA9" w:rsidRDefault="00A14CA9" w:rsidP="00A14CA9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A14CA9">
        <w:rPr>
          <w:rFonts w:ascii="黑体" w:eastAsia="黑体" w:hAnsi="宋体" w:cs="Times New Roman" w:hint="eastAsia"/>
          <w:kern w:val="0"/>
          <w:szCs w:val="20"/>
        </w:rPr>
        <w:t>第三节 公共部门人力资源的开发</w:t>
      </w:r>
    </w:p>
    <w:p w14:paraId="29B02DCF" w14:textId="0FBC6ACE" w:rsidR="00A14CA9" w:rsidRPr="00A14CA9" w:rsidRDefault="00A14CA9" w:rsidP="00A14CA9">
      <w:pPr>
        <w:numPr>
          <w:ilvl w:val="0"/>
          <w:numId w:val="2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14CA9">
        <w:rPr>
          <w:rFonts w:ascii="宋体" w:eastAsia="宋体" w:hAnsi="宋体" w:cs="Times New Roman" w:hint="eastAsia"/>
          <w:kern w:val="0"/>
          <w:szCs w:val="20"/>
        </w:rPr>
        <w:t>什么是公共部门人力资源开发</w:t>
      </w:r>
      <w:r w:rsidRPr="00A14CA9">
        <w:rPr>
          <w:rFonts w:ascii="宋体" w:eastAsia="宋体" w:hAnsi="宋体" w:cs="Times New Roman"/>
          <w:kern w:val="0"/>
          <w:szCs w:val="20"/>
        </w:rPr>
        <w:t xml:space="preserve">                                       （</w:t>
      </w:r>
      <w:r w:rsidRPr="00A14CA9">
        <w:rPr>
          <w:rFonts w:ascii="宋体" w:eastAsia="宋体" w:hAnsi="宋体" w:cs="Times New Roman" w:hint="eastAsia"/>
          <w:kern w:val="0"/>
          <w:szCs w:val="20"/>
        </w:rPr>
        <w:t>理解</w:t>
      </w:r>
      <w:r w:rsidRPr="00A14CA9">
        <w:rPr>
          <w:rFonts w:ascii="宋体" w:eastAsia="宋体" w:hAnsi="宋体" w:cs="Times New Roman"/>
          <w:kern w:val="0"/>
          <w:szCs w:val="20"/>
        </w:rPr>
        <w:t>）</w:t>
      </w:r>
    </w:p>
    <w:p w14:paraId="66DA1B0A" w14:textId="65EEF7E2" w:rsidR="00A14CA9" w:rsidRPr="00A14CA9" w:rsidRDefault="00A14CA9" w:rsidP="00A14CA9">
      <w:pPr>
        <w:numPr>
          <w:ilvl w:val="0"/>
          <w:numId w:val="2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14CA9">
        <w:rPr>
          <w:rFonts w:ascii="宋体" w:eastAsia="宋体" w:hAnsi="宋体" w:cs="Times New Roman" w:hint="eastAsia"/>
          <w:kern w:val="0"/>
          <w:szCs w:val="20"/>
        </w:rPr>
        <w:t xml:space="preserve">公共部门人力资源开发的主要内容 </w:t>
      </w:r>
      <w:r w:rsidRPr="00A14CA9">
        <w:rPr>
          <w:rFonts w:ascii="宋体" w:eastAsia="宋体" w:hAnsi="宋体" w:cs="Times New Roman"/>
          <w:kern w:val="0"/>
          <w:szCs w:val="20"/>
        </w:rPr>
        <w:t xml:space="preserve">                            （</w:t>
      </w:r>
      <w:r w:rsidRPr="00A14CA9">
        <w:rPr>
          <w:rFonts w:ascii="宋体" w:eastAsia="宋体" w:hAnsi="宋体" w:cs="Times New Roman" w:hint="eastAsia"/>
          <w:kern w:val="0"/>
          <w:szCs w:val="20"/>
        </w:rPr>
        <w:t>理解、分析</w:t>
      </w:r>
      <w:r w:rsidRPr="00A14CA9">
        <w:rPr>
          <w:rFonts w:ascii="宋体" w:eastAsia="宋体" w:hAnsi="宋体" w:cs="Times New Roman"/>
          <w:kern w:val="0"/>
          <w:szCs w:val="20"/>
        </w:rPr>
        <w:t>）</w:t>
      </w:r>
    </w:p>
    <w:p w14:paraId="584C3B5A" w14:textId="49995D3D" w:rsidR="00A14CA9" w:rsidRPr="00A14CA9" w:rsidRDefault="00A14CA9" w:rsidP="00A14CA9">
      <w:pPr>
        <w:numPr>
          <w:ilvl w:val="0"/>
          <w:numId w:val="2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14CA9">
        <w:rPr>
          <w:rFonts w:ascii="宋体" w:eastAsia="宋体" w:hAnsi="宋体" w:cs="Times New Roman" w:hint="eastAsia"/>
          <w:kern w:val="0"/>
          <w:szCs w:val="20"/>
        </w:rPr>
        <w:t>加快我国公共部门人力资源开发的步伐</w:t>
      </w:r>
      <w:r w:rsidRPr="00A14CA9">
        <w:rPr>
          <w:rFonts w:ascii="宋体" w:eastAsia="宋体" w:hAnsi="宋体" w:cs="Times New Roman"/>
          <w:kern w:val="0"/>
          <w:szCs w:val="20"/>
        </w:rPr>
        <w:t xml:space="preserve">                         （</w:t>
      </w:r>
      <w:r w:rsidRPr="00A14CA9">
        <w:rPr>
          <w:rFonts w:ascii="宋体" w:eastAsia="宋体" w:hAnsi="宋体" w:cs="Times New Roman" w:hint="eastAsia"/>
          <w:kern w:val="0"/>
          <w:szCs w:val="20"/>
        </w:rPr>
        <w:t>运用、设计</w:t>
      </w:r>
      <w:r w:rsidRPr="00A14CA9">
        <w:rPr>
          <w:rFonts w:ascii="宋体" w:eastAsia="宋体" w:hAnsi="宋体" w:cs="Times New Roman"/>
          <w:kern w:val="0"/>
          <w:szCs w:val="20"/>
        </w:rPr>
        <w:t>）</w:t>
      </w:r>
    </w:p>
    <w:p w14:paraId="6C55D8A4" w14:textId="21686A20" w:rsidR="00A14CA9" w:rsidRDefault="00A14CA9" w:rsidP="00A14CA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3464F2D5" w14:textId="44D2ED4B" w:rsidR="00A14CA9" w:rsidRDefault="00A14CA9" w:rsidP="00A14CA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课程采用“讲授法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+讨论法+任务驱动法”。一方面，使用我们的国家虚拟仿真实验项目展开教学；另一方面，设置高阶辩论，明确辩论过程和规则。决策辩论的挑战性，体现在要求学生公开辩论立场与主要素材、确认辩论共识点与分歧点，以及共同设计优化方案及其保障条件，课程的挑战性得以提升。</w:t>
      </w:r>
    </w:p>
    <w:p w14:paraId="31C57E7C" w14:textId="510D2C90" w:rsidR="006A2E2E" w:rsidRDefault="006A2E2E" w:rsidP="006A2E2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（1）以讲授法为基础，突出本章中西方公务员制度等重难点内容讲解；</w:t>
      </w:r>
    </w:p>
    <w:p w14:paraId="00921725" w14:textId="3819071E" w:rsidR="006A2E2E" w:rsidRDefault="006A2E2E" w:rsidP="006A2E2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（2）以案例法学习我国公务员制度改革的重点领域以及推进策略；</w:t>
      </w:r>
    </w:p>
    <w:p w14:paraId="6AE62F42" w14:textId="7A7C9D03" w:rsidR="006A2E2E" w:rsidRPr="006A2E2E" w:rsidRDefault="006A2E2E" w:rsidP="00A14CA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（3）采取任务度驱动法，结合人才强国、科教兴国实例展开分组讨论&amp;优化方案设计。</w:t>
      </w:r>
    </w:p>
    <w:p w14:paraId="1FC4948C" w14:textId="03DADCA3" w:rsidR="00A14CA9" w:rsidRDefault="00A14CA9" w:rsidP="00A14CA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383770E" w14:textId="1DC4F661" w:rsidR="00A14CA9" w:rsidRDefault="00A14CA9" w:rsidP="00A14CA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F5C21">
        <w:rPr>
          <w:rFonts w:ascii="宋体" w:eastAsia="宋体" w:hAnsi="宋体" w:cs="TimesNewRomanPSMT" w:hint="eastAsia"/>
          <w:color w:val="000000"/>
          <w:kern w:val="0"/>
          <w:szCs w:val="21"/>
        </w:rPr>
        <w:t>采取过程性加终结性评价的方式，通过系统评、教师评、学生互评以及学生自评等方式，瞄准不会学与不会用的教学痛点。深度学习能力检测，关注识记、辨析、运用和创见等能力，从而体现课程的创新性。</w:t>
      </w:r>
    </w:p>
    <w:p w14:paraId="092911C1" w14:textId="77777777" w:rsidR="00045BC7" w:rsidRDefault="00045BC7" w:rsidP="00045BC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（1）中国大学慕课“公共管理学”相关章节视频学习（平台记录）、课后练习（平台自动批改）、单元作业测评（教师批改）以及期末测试（平台自动批改+教师批改）；</w:t>
      </w:r>
    </w:p>
    <w:p w14:paraId="35FCFAD6" w14:textId="77777777" w:rsid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（2）课堂发言+案例讨论等参与性评价，按次给分以及突出贡献加分结合；</w:t>
      </w:r>
    </w:p>
    <w:p w14:paraId="452FA1DC" w14:textId="77777777" w:rsidR="00817E6F" w:rsidRP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（3）一周公共管理案例观察评价，对小组汇报人、组员以及自由讨论发言人分角色贡献加分。</w:t>
      </w:r>
    </w:p>
    <w:p w14:paraId="757B36C3" w14:textId="7C917F47" w:rsidR="00A14CA9" w:rsidRDefault="00A14CA9" w:rsidP="00A14CA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="003340AB"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</w:p>
    <w:p w14:paraId="6FB6C886" w14:textId="57FCB37E" w:rsidR="00C524F7" w:rsidRPr="00C524F7" w:rsidRDefault="00A14CA9" w:rsidP="00C524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C524F7" w:rsidRPr="00C524F7">
        <w:rPr>
          <w:rFonts w:ascii="宋体" w:eastAsia="宋体" w:hAnsi="宋体" w:cs="TimesNewRomanPSMT"/>
          <w:color w:val="000000"/>
          <w:kern w:val="0"/>
          <w:szCs w:val="21"/>
        </w:rPr>
        <w:t>从人事管理到人力资源管理的变迁说明了什么问题？</w:t>
      </w:r>
    </w:p>
    <w:p w14:paraId="5237AFFE" w14:textId="796FDEB1" w:rsidR="00C524F7" w:rsidRPr="00C524F7" w:rsidRDefault="00C524F7" w:rsidP="00C524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C524F7">
        <w:rPr>
          <w:rFonts w:ascii="宋体" w:eastAsia="宋体" w:hAnsi="宋体" w:cs="TimesNewRomanPSMT"/>
          <w:color w:val="000000"/>
          <w:kern w:val="0"/>
          <w:szCs w:val="21"/>
        </w:rPr>
        <w:t>人力资源管理模式在我国公共部门中如何推广？</w:t>
      </w:r>
    </w:p>
    <w:p w14:paraId="3D679218" w14:textId="1795994B" w:rsidR="00C524F7" w:rsidRPr="00C524F7" w:rsidRDefault="00C524F7" w:rsidP="00C524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C524F7">
        <w:rPr>
          <w:rFonts w:ascii="宋体" w:eastAsia="宋体" w:hAnsi="宋体" w:cs="TimesNewRomanPSMT"/>
          <w:color w:val="000000"/>
          <w:kern w:val="0"/>
          <w:szCs w:val="21"/>
        </w:rPr>
        <w:t>西方国家公务员制度有何特点？</w:t>
      </w:r>
    </w:p>
    <w:p w14:paraId="495C6EFF" w14:textId="3419B55B" w:rsidR="00C524F7" w:rsidRPr="00C524F7" w:rsidRDefault="00C524F7" w:rsidP="00C524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C524F7">
        <w:rPr>
          <w:rFonts w:ascii="宋体" w:eastAsia="宋体" w:hAnsi="宋体" w:cs="TimesNewRomanPSMT"/>
          <w:color w:val="000000"/>
          <w:kern w:val="0"/>
          <w:szCs w:val="21"/>
        </w:rPr>
        <w:t>我国公务员制度的基本内容有哪些？转型期我国公务员制度如何完善？</w:t>
      </w:r>
    </w:p>
    <w:p w14:paraId="7A1B0307" w14:textId="4C3FE5E8" w:rsidR="00C524F7" w:rsidRPr="00C524F7" w:rsidRDefault="00C524F7" w:rsidP="00C524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Pr="00C524F7">
        <w:rPr>
          <w:rFonts w:ascii="宋体" w:eastAsia="宋体" w:hAnsi="宋体" w:cs="TimesNewRomanPSMT"/>
          <w:color w:val="000000"/>
          <w:kern w:val="0"/>
          <w:szCs w:val="21"/>
        </w:rPr>
        <w:t>什么是公共部门人力资源开发？</w:t>
      </w:r>
    </w:p>
    <w:p w14:paraId="79500DF0" w14:textId="1621A4EC" w:rsidR="00C524F7" w:rsidRPr="00C524F7" w:rsidRDefault="00C524F7" w:rsidP="00C524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（6）</w:t>
      </w:r>
      <w:r w:rsidRPr="00C524F7">
        <w:rPr>
          <w:rFonts w:ascii="宋体" w:eastAsia="宋体" w:hAnsi="宋体" w:cs="TimesNewRomanPSMT"/>
          <w:color w:val="000000"/>
          <w:kern w:val="0"/>
          <w:szCs w:val="21"/>
        </w:rPr>
        <w:t>公共部门人力资源开发的主要内容包括哪些方面？</w:t>
      </w:r>
    </w:p>
    <w:p w14:paraId="1E090058" w14:textId="239CC7C0" w:rsidR="006809CE" w:rsidRDefault="00C524F7" w:rsidP="00C524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（7）</w:t>
      </w:r>
      <w:r w:rsidRPr="00C524F7">
        <w:rPr>
          <w:rFonts w:ascii="宋体" w:eastAsia="宋体" w:hAnsi="宋体" w:cs="TimesNewRomanPSMT"/>
          <w:color w:val="000000"/>
          <w:kern w:val="0"/>
          <w:szCs w:val="21"/>
        </w:rPr>
        <w:t>如何加快我国公共部门人力资源开发的步伐？</w:t>
      </w:r>
    </w:p>
    <w:p w14:paraId="350549CF" w14:textId="0A1C8D13" w:rsidR="00512BFE" w:rsidRPr="00EA58F1" w:rsidRDefault="00512BFE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A58F1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EA58F1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公共预算与财政</w:t>
      </w:r>
    </w:p>
    <w:p w14:paraId="26ED61DE" w14:textId="2A9A3AE3" w:rsidR="00512BFE" w:rsidRPr="001C16C8" w:rsidRDefault="00512BFE" w:rsidP="001C16C8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C16C8">
        <w:rPr>
          <w:rFonts w:hAnsi="宋体" w:cs="宋体"/>
        </w:rPr>
        <w:t>1.</w:t>
      </w:r>
      <w:r w:rsidRPr="001C16C8">
        <w:rPr>
          <w:rFonts w:hAnsi="宋体" w:cs="宋体" w:hint="eastAsia"/>
        </w:rPr>
        <w:t>教学目标：传递导向善治的公共价值、公共精神与公共情怀，研究公共部门管理的理论形态、知识体系和实践模式，探讨公共治理与公共服务的学科内涵、焦点领域与分析范式。</w:t>
      </w:r>
    </w:p>
    <w:p w14:paraId="79D1E908" w14:textId="2245F987" w:rsidR="00217161" w:rsidRDefault="00217161" w:rsidP="00512BF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D00353">
        <w:rPr>
          <w:rFonts w:ascii="宋体" w:eastAsia="宋体" w:hAnsi="宋体" w:cs="宋体" w:hint="eastAsia"/>
          <w:color w:val="000000"/>
          <w:kern w:val="0"/>
          <w:szCs w:val="21"/>
        </w:rPr>
        <w:t>学习了解</w:t>
      </w:r>
      <w:r w:rsidR="00D00353" w:rsidRPr="00DE60B6">
        <w:rPr>
          <w:rFonts w:ascii="宋体" w:eastAsia="宋体" w:hAnsi="宋体" w:cs="宋体"/>
          <w:color w:val="000000"/>
          <w:kern w:val="0"/>
          <w:szCs w:val="21"/>
        </w:rPr>
        <w:t>公共预算管理的内涵与基本模式</w:t>
      </w:r>
      <w:r w:rsidR="00D00353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05196964" w14:textId="6E5ECC5E" w:rsidR="00217161" w:rsidRPr="00313A87" w:rsidRDefault="00217161" w:rsidP="00512BF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D00353">
        <w:rPr>
          <w:rFonts w:ascii="宋体" w:eastAsia="宋体" w:hAnsi="宋体" w:cs="宋体" w:hint="eastAsia"/>
          <w:color w:val="000000"/>
          <w:kern w:val="0"/>
          <w:szCs w:val="21"/>
        </w:rPr>
        <w:t>学习掌握</w:t>
      </w:r>
      <w:r w:rsidR="00D00353" w:rsidRPr="00DE60B6">
        <w:rPr>
          <w:rFonts w:ascii="宋体" w:eastAsia="宋体" w:hAnsi="宋体" w:cs="宋体"/>
          <w:color w:val="000000"/>
          <w:kern w:val="0"/>
          <w:szCs w:val="21"/>
        </w:rPr>
        <w:t>公共支出管理的基本目标和内容</w:t>
      </w:r>
      <w:r w:rsidR="00D0035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BD0490D" w14:textId="5E9A305C" w:rsidR="00512BFE" w:rsidRDefault="00512BFE" w:rsidP="00512BF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7C80113" w14:textId="61F42601" w:rsidR="00DE60B6" w:rsidRPr="00DE60B6" w:rsidRDefault="00512BFE" w:rsidP="00DE60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DE60B6" w:rsidRPr="00DE60B6">
        <w:rPr>
          <w:rFonts w:ascii="宋体" w:eastAsia="宋体" w:hAnsi="宋体" w:cs="宋体"/>
          <w:color w:val="000000"/>
          <w:kern w:val="0"/>
          <w:szCs w:val="21"/>
        </w:rPr>
        <w:t>公共财政管理的定义、总体目标和主要内容</w:t>
      </w:r>
    </w:p>
    <w:p w14:paraId="2EDE0BC6" w14:textId="5E7FAE60" w:rsidR="00DE60B6" w:rsidRPr="00DE60B6" w:rsidRDefault="00DE60B6" w:rsidP="00DE60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DE60B6">
        <w:rPr>
          <w:rFonts w:ascii="宋体" w:eastAsia="宋体" w:hAnsi="宋体" w:cs="宋体"/>
          <w:color w:val="000000"/>
          <w:kern w:val="0"/>
          <w:szCs w:val="21"/>
        </w:rPr>
        <w:t>公共预算管理的内涵与基本模式</w:t>
      </w:r>
    </w:p>
    <w:p w14:paraId="1776648D" w14:textId="108651DD" w:rsidR="00DE60B6" w:rsidRPr="00DE60B6" w:rsidRDefault="00DE60B6" w:rsidP="00DE60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DE60B6">
        <w:rPr>
          <w:rFonts w:ascii="宋体" w:eastAsia="宋体" w:hAnsi="宋体" w:cs="宋体"/>
          <w:color w:val="000000"/>
          <w:kern w:val="0"/>
          <w:szCs w:val="21"/>
        </w:rPr>
        <w:t>公共预算的过程</w:t>
      </w:r>
    </w:p>
    <w:p w14:paraId="33FC42D9" w14:textId="0F73E098" w:rsidR="00DE60B6" w:rsidRPr="00DE60B6" w:rsidRDefault="00DE60B6" w:rsidP="00DE60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DE60B6">
        <w:rPr>
          <w:rFonts w:ascii="宋体" w:eastAsia="宋体" w:hAnsi="宋体" w:cs="宋体"/>
          <w:color w:val="000000"/>
          <w:kern w:val="0"/>
          <w:szCs w:val="21"/>
        </w:rPr>
        <w:t>税收管理</w:t>
      </w:r>
    </w:p>
    <w:p w14:paraId="6F9D5F90" w14:textId="45FE7D6F" w:rsidR="00DE60B6" w:rsidRPr="00DE60B6" w:rsidRDefault="00DE60B6" w:rsidP="00DE60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DE60B6">
        <w:rPr>
          <w:rFonts w:ascii="宋体" w:eastAsia="宋体" w:hAnsi="宋体" w:cs="宋体"/>
          <w:color w:val="000000"/>
          <w:kern w:val="0"/>
          <w:szCs w:val="21"/>
        </w:rPr>
        <w:t>政府收费管理</w:t>
      </w:r>
    </w:p>
    <w:p w14:paraId="03680443" w14:textId="2C55931D" w:rsidR="00DE60B6" w:rsidRPr="00DE60B6" w:rsidRDefault="00DE60B6" w:rsidP="00DE60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</w:t>
      </w:r>
      <w:r w:rsidRPr="00DE60B6">
        <w:rPr>
          <w:rFonts w:ascii="宋体" w:eastAsia="宋体" w:hAnsi="宋体" w:cs="宋体"/>
          <w:color w:val="000000"/>
          <w:kern w:val="0"/>
          <w:szCs w:val="21"/>
        </w:rPr>
        <w:t>公债管理</w:t>
      </w:r>
    </w:p>
    <w:p w14:paraId="48783603" w14:textId="45ECF79C" w:rsidR="00DE60B6" w:rsidRPr="00DE60B6" w:rsidRDefault="00DE60B6" w:rsidP="00DE60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（7）</w:t>
      </w:r>
      <w:r w:rsidRPr="00DE60B6">
        <w:rPr>
          <w:rFonts w:ascii="宋体" w:eastAsia="宋体" w:hAnsi="宋体" w:cs="宋体"/>
          <w:color w:val="000000"/>
          <w:kern w:val="0"/>
          <w:szCs w:val="21"/>
        </w:rPr>
        <w:t>公共支出管理的基本目标和内容</w:t>
      </w:r>
    </w:p>
    <w:p w14:paraId="46BCE95B" w14:textId="7E8EA9D4" w:rsidR="00DE60B6" w:rsidRPr="00DE60B6" w:rsidRDefault="00DE60B6" w:rsidP="00DE60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（8）</w:t>
      </w:r>
      <w:r w:rsidRPr="00DE60B6">
        <w:rPr>
          <w:rFonts w:ascii="宋体" w:eastAsia="宋体" w:hAnsi="宋体" w:cs="宋体"/>
          <w:color w:val="000000"/>
          <w:kern w:val="0"/>
          <w:szCs w:val="21"/>
        </w:rPr>
        <w:t>购买性支出管理</w:t>
      </w:r>
    </w:p>
    <w:p w14:paraId="585120D9" w14:textId="170F49D1" w:rsidR="00DE60B6" w:rsidRPr="00DE60B6" w:rsidRDefault="00DE60B6" w:rsidP="00DE60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（9）</w:t>
      </w:r>
      <w:r w:rsidRPr="00DE60B6">
        <w:rPr>
          <w:rFonts w:ascii="宋体" w:eastAsia="宋体" w:hAnsi="宋体" w:cs="宋体"/>
          <w:color w:val="000000"/>
          <w:kern w:val="0"/>
          <w:szCs w:val="21"/>
        </w:rPr>
        <w:t>转移性支出管理</w:t>
      </w:r>
    </w:p>
    <w:p w14:paraId="3B66080A" w14:textId="71938052" w:rsidR="00DE60B6" w:rsidRPr="00DE60B6" w:rsidRDefault="00DE60B6" w:rsidP="00DE60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</w:t>
      </w:r>
      <w:r>
        <w:rPr>
          <w:rFonts w:ascii="宋体" w:eastAsia="宋体" w:hAnsi="宋体" w:cs="宋体"/>
          <w:color w:val="000000"/>
          <w:kern w:val="0"/>
          <w:szCs w:val="21"/>
        </w:rPr>
        <w:t>0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DE60B6">
        <w:rPr>
          <w:rFonts w:ascii="宋体" w:eastAsia="宋体" w:hAnsi="宋体" w:cs="宋体"/>
          <w:color w:val="000000"/>
          <w:kern w:val="0"/>
          <w:szCs w:val="21"/>
        </w:rPr>
        <w:t>目前我国公共财政管理存在的问题</w:t>
      </w:r>
    </w:p>
    <w:p w14:paraId="651E864B" w14:textId="77777777" w:rsidR="00DE60B6" w:rsidRDefault="00DE60B6" w:rsidP="00DE60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DE60B6">
        <w:rPr>
          <w:rFonts w:ascii="宋体" w:eastAsia="宋体" w:hAnsi="宋体" w:cs="宋体" w:hint="eastAsia"/>
          <w:color w:val="000000"/>
          <w:kern w:val="0"/>
          <w:szCs w:val="21"/>
        </w:rPr>
        <w:t>转轨时期我国公共财政管理的完善</w:t>
      </w:r>
    </w:p>
    <w:p w14:paraId="0ABA5FAD" w14:textId="37CBE98D" w:rsidR="00512BFE" w:rsidRDefault="00512BFE" w:rsidP="00DE60B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245969C" w14:textId="77777777" w:rsidR="00A24E27" w:rsidRPr="00A24E27" w:rsidRDefault="00A24E27" w:rsidP="00A24E27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A24E27">
        <w:rPr>
          <w:rFonts w:ascii="黑体" w:eastAsia="黑体" w:hAnsi="Times New Roman" w:cs="Times New Roman" w:hint="eastAsia"/>
          <w:kern w:val="0"/>
          <w:szCs w:val="20"/>
        </w:rPr>
        <w:t>第一节  公共财政管理</w:t>
      </w:r>
      <w:r w:rsidRPr="00A24E27">
        <w:rPr>
          <w:rFonts w:ascii="黑体" w:eastAsia="黑体" w:hAnsi="宋体" w:cs="Times New Roman" w:hint="eastAsia"/>
          <w:kern w:val="0"/>
          <w:szCs w:val="20"/>
        </w:rPr>
        <w:t>概述</w:t>
      </w:r>
    </w:p>
    <w:p w14:paraId="02AFC434" w14:textId="58B51EA5" w:rsidR="00A24E27" w:rsidRPr="00A24E27" w:rsidRDefault="00A24E27" w:rsidP="00A24E27">
      <w:pPr>
        <w:numPr>
          <w:ilvl w:val="0"/>
          <w:numId w:val="27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 xml:space="preserve">公共财政管理的定义 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</w:t>
      </w:r>
      <w:r>
        <w:rPr>
          <w:rFonts w:ascii="宋体" w:eastAsia="宋体" w:hAnsi="宋体" w:cs="Times New Roman"/>
          <w:kern w:val="0"/>
          <w:szCs w:val="20"/>
        </w:rPr>
        <w:t xml:space="preserve"> 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          （理解）</w:t>
      </w:r>
    </w:p>
    <w:p w14:paraId="2C06B717" w14:textId="6F6C2D08" w:rsidR="00A24E27" w:rsidRPr="00A24E27" w:rsidRDefault="00A24E27" w:rsidP="00A24E27">
      <w:pPr>
        <w:numPr>
          <w:ilvl w:val="0"/>
          <w:numId w:val="27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 xml:space="preserve">公共财政管理的总体目标和主要内容 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（理解、分析）</w:t>
      </w:r>
    </w:p>
    <w:p w14:paraId="18AAA9AE" w14:textId="340708E1" w:rsidR="00A24E27" w:rsidRPr="00A24E27" w:rsidRDefault="00A24E27" w:rsidP="00A24E27">
      <w:pPr>
        <w:numPr>
          <w:ilvl w:val="0"/>
          <w:numId w:val="27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>公共财政管理的地位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               （分析、评价）</w:t>
      </w:r>
    </w:p>
    <w:p w14:paraId="663C24CB" w14:textId="77777777" w:rsidR="00A24E27" w:rsidRPr="00A24E27" w:rsidRDefault="00A24E27" w:rsidP="00A24E27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A24E27">
        <w:rPr>
          <w:rFonts w:ascii="黑体" w:eastAsia="黑体" w:hAnsi="宋体" w:cs="Times New Roman" w:hint="eastAsia"/>
          <w:kern w:val="0"/>
          <w:szCs w:val="20"/>
        </w:rPr>
        <w:t>第二节 公共预算管理</w:t>
      </w:r>
    </w:p>
    <w:p w14:paraId="2C5C5C82" w14:textId="523977AF" w:rsidR="00A24E27" w:rsidRPr="00A24E27" w:rsidRDefault="00A24E27" w:rsidP="00A24E27">
      <w:pPr>
        <w:numPr>
          <w:ilvl w:val="0"/>
          <w:numId w:val="29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 xml:space="preserve">公共预算管理的内涵 </w:t>
      </w:r>
      <w:r>
        <w:rPr>
          <w:rFonts w:ascii="宋体" w:eastAsia="宋体" w:hAnsi="宋体" w:cs="Times New Roman"/>
          <w:kern w:val="0"/>
          <w:szCs w:val="20"/>
        </w:rPr>
        <w:t xml:space="preserve">  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                  （理解）</w:t>
      </w:r>
    </w:p>
    <w:p w14:paraId="6E55BC1E" w14:textId="0C3CA685" w:rsidR="00A24E27" w:rsidRPr="00A24E27" w:rsidRDefault="00A24E27" w:rsidP="00A24E27">
      <w:pPr>
        <w:numPr>
          <w:ilvl w:val="0"/>
          <w:numId w:val="29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>公共预算管理的基本模式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           （</w:t>
      </w:r>
      <w:r w:rsidRPr="00A24E27">
        <w:rPr>
          <w:rFonts w:ascii="宋体" w:eastAsia="宋体" w:hAnsi="宋体" w:cs="Times New Roman" w:hint="eastAsia"/>
          <w:kern w:val="0"/>
          <w:szCs w:val="20"/>
        </w:rPr>
        <w:t>运用</w:t>
      </w:r>
      <w:r w:rsidRPr="00A24E27">
        <w:rPr>
          <w:rFonts w:ascii="宋体" w:eastAsia="宋体" w:hAnsi="宋体" w:cs="Times New Roman"/>
          <w:kern w:val="0"/>
          <w:szCs w:val="20"/>
        </w:rPr>
        <w:t>、分析）</w:t>
      </w:r>
    </w:p>
    <w:p w14:paraId="6A1EC362" w14:textId="1FEC93F5" w:rsidR="00A24E27" w:rsidRPr="00A24E27" w:rsidRDefault="00A24E27" w:rsidP="00A24E27">
      <w:pPr>
        <w:numPr>
          <w:ilvl w:val="0"/>
          <w:numId w:val="29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>公共预算的过程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                   （</w:t>
      </w:r>
      <w:r w:rsidRPr="00A24E27">
        <w:rPr>
          <w:rFonts w:ascii="宋体" w:eastAsia="宋体" w:hAnsi="宋体" w:cs="Times New Roman" w:hint="eastAsia"/>
          <w:kern w:val="0"/>
          <w:szCs w:val="20"/>
        </w:rPr>
        <w:t>理解、评价</w:t>
      </w:r>
      <w:r w:rsidRPr="00A24E27">
        <w:rPr>
          <w:rFonts w:ascii="宋体" w:eastAsia="宋体" w:hAnsi="宋体" w:cs="Times New Roman"/>
          <w:kern w:val="0"/>
          <w:szCs w:val="20"/>
        </w:rPr>
        <w:t>）</w:t>
      </w:r>
    </w:p>
    <w:p w14:paraId="393A6370" w14:textId="77777777" w:rsidR="00A24E27" w:rsidRPr="00A24E27" w:rsidRDefault="00A24E27" w:rsidP="00A24E27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A24E27">
        <w:rPr>
          <w:rFonts w:ascii="黑体" w:eastAsia="黑体" w:hAnsi="宋体" w:cs="Times New Roman" w:hint="eastAsia"/>
          <w:kern w:val="0"/>
          <w:szCs w:val="20"/>
        </w:rPr>
        <w:t>第三节 公共收入管理</w:t>
      </w:r>
    </w:p>
    <w:p w14:paraId="10059B8E" w14:textId="6C9A3011" w:rsidR="00A24E27" w:rsidRPr="00A24E27" w:rsidRDefault="00A24E27" w:rsidP="00A24E27">
      <w:pPr>
        <w:numPr>
          <w:ilvl w:val="0"/>
          <w:numId w:val="30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>税收管理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                               （</w:t>
      </w:r>
      <w:r w:rsidRPr="00A24E27">
        <w:rPr>
          <w:rFonts w:ascii="宋体" w:eastAsia="宋体" w:hAnsi="宋体" w:cs="Times New Roman" w:hint="eastAsia"/>
          <w:kern w:val="0"/>
          <w:szCs w:val="20"/>
        </w:rPr>
        <w:t>理解</w:t>
      </w:r>
      <w:r w:rsidRPr="00A24E27">
        <w:rPr>
          <w:rFonts w:ascii="宋体" w:eastAsia="宋体" w:hAnsi="宋体" w:cs="Times New Roman"/>
          <w:kern w:val="0"/>
          <w:szCs w:val="20"/>
        </w:rPr>
        <w:t>）</w:t>
      </w:r>
    </w:p>
    <w:p w14:paraId="422D3E39" w14:textId="53587659" w:rsidR="00A24E27" w:rsidRPr="00A24E27" w:rsidRDefault="00A24E27" w:rsidP="00A24E27">
      <w:pPr>
        <w:numPr>
          <w:ilvl w:val="0"/>
          <w:numId w:val="30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>政府收费管理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                     （</w:t>
      </w:r>
      <w:r w:rsidRPr="00A24E27">
        <w:rPr>
          <w:rFonts w:ascii="宋体" w:eastAsia="宋体" w:hAnsi="宋体" w:cs="Times New Roman" w:hint="eastAsia"/>
          <w:kern w:val="0"/>
          <w:szCs w:val="20"/>
        </w:rPr>
        <w:t>运用、分析</w:t>
      </w:r>
      <w:r w:rsidRPr="00A24E27">
        <w:rPr>
          <w:rFonts w:ascii="宋体" w:eastAsia="宋体" w:hAnsi="宋体" w:cs="Times New Roman"/>
          <w:kern w:val="0"/>
          <w:szCs w:val="20"/>
        </w:rPr>
        <w:t>）</w:t>
      </w:r>
    </w:p>
    <w:p w14:paraId="5CB8EDEB" w14:textId="6F489396" w:rsidR="00A24E27" w:rsidRPr="00A24E27" w:rsidRDefault="00A24E27" w:rsidP="00A24E27">
      <w:pPr>
        <w:numPr>
          <w:ilvl w:val="0"/>
          <w:numId w:val="30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>公债管理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                         （</w:t>
      </w:r>
      <w:r w:rsidRPr="00A24E27">
        <w:rPr>
          <w:rFonts w:ascii="宋体" w:eastAsia="宋体" w:hAnsi="宋体" w:cs="Times New Roman" w:hint="eastAsia"/>
          <w:kern w:val="0"/>
          <w:szCs w:val="20"/>
        </w:rPr>
        <w:t>设计、评价</w:t>
      </w:r>
      <w:r w:rsidRPr="00A24E27">
        <w:rPr>
          <w:rFonts w:ascii="宋体" w:eastAsia="宋体" w:hAnsi="宋体" w:cs="Times New Roman"/>
          <w:kern w:val="0"/>
          <w:szCs w:val="20"/>
        </w:rPr>
        <w:t>）</w:t>
      </w:r>
    </w:p>
    <w:p w14:paraId="3D8C28B6" w14:textId="77777777" w:rsidR="00A24E27" w:rsidRPr="00A24E27" w:rsidRDefault="00A24E27" w:rsidP="00A24E27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A24E27">
        <w:rPr>
          <w:rFonts w:ascii="黑体" w:eastAsia="黑体" w:hAnsi="宋体" w:cs="Times New Roman" w:hint="eastAsia"/>
          <w:kern w:val="0"/>
          <w:szCs w:val="20"/>
        </w:rPr>
        <w:t>第四节 公共支出管理</w:t>
      </w:r>
    </w:p>
    <w:p w14:paraId="4502ADE0" w14:textId="351C7203" w:rsidR="00A24E27" w:rsidRPr="00A24E27" w:rsidRDefault="00A24E27" w:rsidP="00A24E27">
      <w:pPr>
        <w:numPr>
          <w:ilvl w:val="0"/>
          <w:numId w:val="31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>公共支出管理的基本目标和内容</w:t>
      </w:r>
      <w:r>
        <w:rPr>
          <w:rFonts w:ascii="宋体" w:eastAsia="宋体" w:hAnsi="宋体" w:cs="Times New Roman" w:hint="eastAsia"/>
          <w:kern w:val="0"/>
          <w:szCs w:val="20"/>
        </w:rPr>
        <w:t xml:space="preserve"> 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         （理解）</w:t>
      </w:r>
    </w:p>
    <w:p w14:paraId="12D54976" w14:textId="2482580B" w:rsidR="00A24E27" w:rsidRPr="00A24E27" w:rsidRDefault="00A24E27" w:rsidP="00A24E27">
      <w:pPr>
        <w:numPr>
          <w:ilvl w:val="0"/>
          <w:numId w:val="31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>购买性支出管理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             （</w:t>
      </w:r>
      <w:r w:rsidRPr="00A24E27">
        <w:rPr>
          <w:rFonts w:ascii="宋体" w:eastAsia="宋体" w:hAnsi="宋体" w:cs="Times New Roman" w:hint="eastAsia"/>
          <w:kern w:val="0"/>
          <w:szCs w:val="20"/>
        </w:rPr>
        <w:t>运用、设计、分析</w:t>
      </w:r>
      <w:r w:rsidRPr="00A24E27">
        <w:rPr>
          <w:rFonts w:ascii="宋体" w:eastAsia="宋体" w:hAnsi="宋体" w:cs="Times New Roman"/>
          <w:kern w:val="0"/>
          <w:szCs w:val="20"/>
        </w:rPr>
        <w:t>）</w:t>
      </w:r>
    </w:p>
    <w:p w14:paraId="1B6FFA9A" w14:textId="49CCA1F0" w:rsidR="00A24E27" w:rsidRPr="00A24E27" w:rsidRDefault="00A24E27" w:rsidP="00A24E27">
      <w:pPr>
        <w:numPr>
          <w:ilvl w:val="0"/>
          <w:numId w:val="31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 xml:space="preserve">转移性支出管理 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            （</w:t>
      </w:r>
      <w:r w:rsidRPr="00A24E27">
        <w:rPr>
          <w:rFonts w:ascii="宋体" w:eastAsia="宋体" w:hAnsi="宋体" w:cs="Times New Roman" w:hint="eastAsia"/>
          <w:kern w:val="0"/>
          <w:szCs w:val="20"/>
        </w:rPr>
        <w:t>运用、设计、评价</w:t>
      </w:r>
      <w:r w:rsidRPr="00A24E27">
        <w:rPr>
          <w:rFonts w:ascii="宋体" w:eastAsia="宋体" w:hAnsi="宋体" w:cs="Times New Roman"/>
          <w:kern w:val="0"/>
          <w:szCs w:val="20"/>
        </w:rPr>
        <w:t>）</w:t>
      </w:r>
    </w:p>
    <w:p w14:paraId="31EDAB68" w14:textId="77777777" w:rsidR="00A24E27" w:rsidRPr="00A24E27" w:rsidRDefault="00A24E27" w:rsidP="00A24E27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A24E27">
        <w:rPr>
          <w:rFonts w:ascii="黑体" w:eastAsia="黑体" w:hAnsi="宋体" w:cs="Times New Roman" w:hint="eastAsia"/>
          <w:kern w:val="0"/>
          <w:szCs w:val="20"/>
        </w:rPr>
        <w:t>第五节 转轨时期我国公共财政管理的完善</w:t>
      </w:r>
    </w:p>
    <w:p w14:paraId="05D576DF" w14:textId="2C979207" w:rsidR="00A24E27" w:rsidRPr="00A24E27" w:rsidRDefault="00A24E27" w:rsidP="00A24E27">
      <w:pPr>
        <w:numPr>
          <w:ilvl w:val="0"/>
          <w:numId w:val="28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>我国财政管理体制沿革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                   （</w:t>
      </w:r>
      <w:r w:rsidRPr="00A24E27">
        <w:rPr>
          <w:rFonts w:ascii="宋体" w:eastAsia="宋体" w:hAnsi="宋体" w:cs="Times New Roman" w:hint="eastAsia"/>
          <w:kern w:val="0"/>
          <w:szCs w:val="20"/>
        </w:rPr>
        <w:t>理解</w:t>
      </w:r>
      <w:r w:rsidRPr="00A24E27">
        <w:rPr>
          <w:rFonts w:ascii="宋体" w:eastAsia="宋体" w:hAnsi="宋体" w:cs="Times New Roman"/>
          <w:kern w:val="0"/>
          <w:szCs w:val="20"/>
        </w:rPr>
        <w:t>）</w:t>
      </w:r>
    </w:p>
    <w:p w14:paraId="693E046D" w14:textId="11DFBFC7" w:rsidR="00A24E27" w:rsidRPr="00A24E27" w:rsidRDefault="00A24E27" w:rsidP="00A24E27">
      <w:pPr>
        <w:numPr>
          <w:ilvl w:val="0"/>
          <w:numId w:val="28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 xml:space="preserve">目前我国公共财政管理存在的问题 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           （</w:t>
      </w:r>
      <w:r w:rsidRPr="00A24E27">
        <w:rPr>
          <w:rFonts w:ascii="宋体" w:eastAsia="宋体" w:hAnsi="宋体" w:cs="Times New Roman" w:hint="eastAsia"/>
          <w:kern w:val="0"/>
          <w:szCs w:val="20"/>
        </w:rPr>
        <w:t>分析</w:t>
      </w:r>
      <w:r w:rsidRPr="00A24E27">
        <w:rPr>
          <w:rFonts w:ascii="宋体" w:eastAsia="宋体" w:hAnsi="宋体" w:cs="Times New Roman"/>
          <w:kern w:val="0"/>
          <w:szCs w:val="20"/>
        </w:rPr>
        <w:t>）</w:t>
      </w:r>
    </w:p>
    <w:p w14:paraId="0B3CCB61" w14:textId="5D2D29B0" w:rsidR="00A24E27" w:rsidRPr="00A24E27" w:rsidRDefault="00A24E27" w:rsidP="00A24E27">
      <w:pPr>
        <w:numPr>
          <w:ilvl w:val="0"/>
          <w:numId w:val="28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A24E27">
        <w:rPr>
          <w:rFonts w:ascii="宋体" w:eastAsia="宋体" w:hAnsi="宋体" w:cs="Times New Roman" w:hint="eastAsia"/>
          <w:kern w:val="0"/>
          <w:szCs w:val="20"/>
        </w:rPr>
        <w:t>转轨时期我国公共财政管理的完善</w:t>
      </w:r>
      <w:r w:rsidRPr="00A24E27">
        <w:rPr>
          <w:rFonts w:ascii="宋体" w:eastAsia="宋体" w:hAnsi="宋体" w:cs="Times New Roman"/>
          <w:kern w:val="0"/>
          <w:szCs w:val="20"/>
        </w:rPr>
        <w:t xml:space="preserve">                       （</w:t>
      </w:r>
      <w:r w:rsidRPr="00A24E27">
        <w:rPr>
          <w:rFonts w:ascii="宋体" w:eastAsia="宋体" w:hAnsi="宋体" w:cs="Times New Roman" w:hint="eastAsia"/>
          <w:kern w:val="0"/>
          <w:szCs w:val="20"/>
        </w:rPr>
        <w:t>运用、设计、评价</w:t>
      </w:r>
      <w:r w:rsidRPr="00A24E27">
        <w:rPr>
          <w:rFonts w:ascii="宋体" w:eastAsia="宋体" w:hAnsi="宋体" w:cs="Times New Roman"/>
          <w:kern w:val="0"/>
          <w:szCs w:val="20"/>
        </w:rPr>
        <w:t>）</w:t>
      </w:r>
    </w:p>
    <w:p w14:paraId="57FFEE01" w14:textId="73B8EE32" w:rsidR="00512BFE" w:rsidRDefault="00512BFE" w:rsidP="00512BF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105A8F9B" w14:textId="1BD32A69" w:rsidR="00512BFE" w:rsidRDefault="00512BFE" w:rsidP="00512BF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课程采用“讲授法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+讨论法+任务驱动法”。一方面，使用我们的国家虚拟仿真实验项目展开教学；另一方面，设置高阶辩论，明确辩论过程和规则。决策辩论的挑战性，体现在要求学生公开辩论立场与主要素材、确认辩论共识点与分歧点，以及共同设计优化方案及其保障条件，课程的挑战性得以提升。</w:t>
      </w:r>
    </w:p>
    <w:p w14:paraId="330AE115" w14:textId="20F6BDE2" w:rsidR="00D00353" w:rsidRDefault="00D00353" w:rsidP="00D00353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（1）以讲授法为基础，突出本章</w:t>
      </w:r>
      <w:r w:rsidR="001D442B">
        <w:rPr>
          <w:rFonts w:ascii="宋体" w:eastAsia="宋体" w:hAnsi="宋体" w:cs="宋体" w:hint="eastAsia"/>
          <w:color w:val="000000"/>
          <w:kern w:val="0"/>
          <w:szCs w:val="21"/>
        </w:rPr>
        <w:t>公共预算和公共支出的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重难点内容讲解；</w:t>
      </w:r>
    </w:p>
    <w:p w14:paraId="4369B44D" w14:textId="7A719D9B" w:rsidR="00D00353" w:rsidRDefault="00D00353" w:rsidP="00D00353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（2）以案例法学习</w:t>
      </w:r>
      <w:r w:rsidR="001D442B">
        <w:rPr>
          <w:rFonts w:ascii="宋体" w:eastAsia="宋体" w:hAnsi="宋体" w:cs="宋体" w:hint="eastAsia"/>
          <w:color w:val="000000"/>
          <w:kern w:val="0"/>
          <w:szCs w:val="21"/>
        </w:rPr>
        <w:t>我国预算改革的进程、方法和成效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0F0EC687" w14:textId="7AC495D5" w:rsidR="00D00353" w:rsidRPr="00D00353" w:rsidRDefault="00D00353" w:rsidP="00512BF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（3）采取任务度驱动法，结合</w:t>
      </w:r>
      <w:r w:rsidR="001D442B">
        <w:rPr>
          <w:rFonts w:ascii="宋体" w:eastAsia="宋体" w:hAnsi="宋体" w:cs="宋体" w:hint="eastAsia"/>
          <w:color w:val="000000"/>
          <w:kern w:val="0"/>
          <w:szCs w:val="21"/>
        </w:rPr>
        <w:t>公共服务均等化的支出管理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实例展开分组讨论&amp;优化方案设计。</w:t>
      </w:r>
    </w:p>
    <w:p w14:paraId="7D43EEB8" w14:textId="507B177A" w:rsidR="00512BFE" w:rsidRDefault="00512BFE" w:rsidP="00512BF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229F8A3" w14:textId="63C9F1E4" w:rsidR="00512BFE" w:rsidRDefault="00512BFE" w:rsidP="00512BFE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F5C21">
        <w:rPr>
          <w:rFonts w:ascii="宋体" w:eastAsia="宋体" w:hAnsi="宋体" w:cs="TimesNewRomanPSMT" w:hint="eastAsia"/>
          <w:color w:val="000000"/>
          <w:kern w:val="0"/>
          <w:szCs w:val="21"/>
        </w:rPr>
        <w:t>采取过程性加终结性评价的方式，通过系统评、教师评、学生互评以及学生自评等方式，瞄准不会学与不会用的教学痛点。深度学习能力检测，关注识记、辨析、运用和创见等能力，从而体现课程的创新性。</w:t>
      </w:r>
    </w:p>
    <w:p w14:paraId="1FCC5126" w14:textId="77777777" w:rsidR="00045BC7" w:rsidRDefault="00045BC7" w:rsidP="00045BC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（1）中国大学慕课“公共管理学”相关章节视频学习（平台记录）、课后练习（平台自动批改）、单元作业测评（教师批改）以及期末测试（平台自动批改+教师批改）；</w:t>
      </w:r>
    </w:p>
    <w:p w14:paraId="1EB0D7AD" w14:textId="77777777" w:rsid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（2）课堂发言+案例讨论等参与性评价，按次给分以及突出贡献加分结合；</w:t>
      </w:r>
    </w:p>
    <w:p w14:paraId="014EC166" w14:textId="77777777" w:rsidR="00817E6F" w:rsidRP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（3）一周公共管理案例观察评价，对小组汇报人、组员以及自由讨论发言人分角色贡献加分。</w:t>
      </w:r>
    </w:p>
    <w:p w14:paraId="0F345F5B" w14:textId="66970AC0" w:rsidR="00512BFE" w:rsidRDefault="00512BFE" w:rsidP="00512BF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="003340AB"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</w:p>
    <w:p w14:paraId="7DDF415B" w14:textId="05C25DCE" w:rsidR="00514292" w:rsidRPr="00514292" w:rsidRDefault="00512BFE" w:rsidP="005142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514292" w:rsidRPr="00514292">
        <w:rPr>
          <w:rFonts w:ascii="宋体" w:eastAsia="宋体" w:hAnsi="宋体" w:cs="TimesNewRomanPSMT"/>
          <w:color w:val="000000"/>
          <w:kern w:val="0"/>
          <w:szCs w:val="21"/>
        </w:rPr>
        <w:t>什么是公共部门经济学？</w:t>
      </w:r>
    </w:p>
    <w:p w14:paraId="78DB3CF6" w14:textId="6D0308C0" w:rsidR="00514292" w:rsidRPr="00514292" w:rsidRDefault="00514292" w:rsidP="005142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514292">
        <w:rPr>
          <w:rFonts w:ascii="宋体" w:eastAsia="宋体" w:hAnsi="宋体" w:cs="TimesNewRomanPSMT"/>
          <w:color w:val="000000"/>
          <w:kern w:val="0"/>
          <w:szCs w:val="21"/>
        </w:rPr>
        <w:t>公共部门经济学的学科基础有哪些？</w:t>
      </w:r>
    </w:p>
    <w:p w14:paraId="0DBEA1C8" w14:textId="154CB278" w:rsidR="00514292" w:rsidRPr="00514292" w:rsidRDefault="00514292" w:rsidP="005142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514292">
        <w:rPr>
          <w:rFonts w:ascii="宋体" w:eastAsia="宋体" w:hAnsi="宋体" w:cs="TimesNewRomanPSMT"/>
          <w:color w:val="000000"/>
          <w:kern w:val="0"/>
          <w:szCs w:val="21"/>
        </w:rPr>
        <w:t>何为公共预算管理？</w:t>
      </w:r>
    </w:p>
    <w:p w14:paraId="6551253C" w14:textId="4CDDB3D1" w:rsidR="00514292" w:rsidRPr="00514292" w:rsidRDefault="00514292" w:rsidP="005142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514292">
        <w:rPr>
          <w:rFonts w:ascii="宋体" w:eastAsia="宋体" w:hAnsi="宋体" w:cs="TimesNewRomanPSMT"/>
          <w:color w:val="000000"/>
          <w:kern w:val="0"/>
          <w:szCs w:val="21"/>
        </w:rPr>
        <w:t>怎样进行公共收入管理？</w:t>
      </w:r>
    </w:p>
    <w:p w14:paraId="750E55BF" w14:textId="1D941BF6" w:rsidR="00514292" w:rsidRPr="00514292" w:rsidRDefault="00514292" w:rsidP="005142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Pr="00514292">
        <w:rPr>
          <w:rFonts w:ascii="宋体" w:eastAsia="宋体" w:hAnsi="宋体" w:cs="TimesNewRomanPSMT"/>
          <w:color w:val="000000"/>
          <w:kern w:val="0"/>
          <w:szCs w:val="21"/>
        </w:rPr>
        <w:t>公共支出管理需要遵循哪些</w:t>
      </w:r>
      <w:r w:rsidRPr="00514292">
        <w:rPr>
          <w:rFonts w:ascii="宋体" w:eastAsia="宋体" w:hAnsi="宋体" w:cs="TimesNewRomanPSMT"/>
          <w:color w:val="000000"/>
          <w:kern w:val="0"/>
          <w:szCs w:val="21"/>
        </w:rPr>
        <w:tab/>
        <w:t>要求？</w:t>
      </w:r>
    </w:p>
    <w:p w14:paraId="41FC7041" w14:textId="645E5FFD" w:rsidR="00514292" w:rsidRPr="00514292" w:rsidRDefault="00514292" w:rsidP="005142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（6）</w:t>
      </w:r>
      <w:r w:rsidRPr="00514292">
        <w:rPr>
          <w:rFonts w:ascii="宋体" w:eastAsia="宋体" w:hAnsi="宋体" w:cs="TimesNewRomanPSMT"/>
          <w:color w:val="000000"/>
          <w:kern w:val="0"/>
          <w:szCs w:val="21"/>
        </w:rPr>
        <w:t>我国财政管理体制经历了哪些沿革？</w:t>
      </w:r>
    </w:p>
    <w:p w14:paraId="0C6B4ECC" w14:textId="421BC010" w:rsidR="00514292" w:rsidRPr="00514292" w:rsidRDefault="00514292" w:rsidP="005142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（7）</w:t>
      </w:r>
      <w:r w:rsidRPr="00514292">
        <w:rPr>
          <w:rFonts w:ascii="宋体" w:eastAsia="宋体" w:hAnsi="宋体" w:cs="TimesNewRomanPSMT"/>
          <w:color w:val="000000"/>
          <w:kern w:val="0"/>
          <w:szCs w:val="21"/>
        </w:rPr>
        <w:t>目前我国公共财政管理存在哪些问题？</w:t>
      </w:r>
    </w:p>
    <w:p w14:paraId="7F746022" w14:textId="189FC841" w:rsidR="00514292" w:rsidRDefault="00514292" w:rsidP="005142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（8）</w:t>
      </w:r>
      <w:r w:rsidRPr="00514292">
        <w:rPr>
          <w:rFonts w:ascii="宋体" w:eastAsia="宋体" w:hAnsi="宋体" w:cs="TimesNewRomanPSMT"/>
          <w:color w:val="000000"/>
          <w:kern w:val="0"/>
          <w:szCs w:val="21"/>
        </w:rPr>
        <w:t>转型期我国公共财政管理工作如何完善？</w:t>
      </w:r>
    </w:p>
    <w:p w14:paraId="192387D0" w14:textId="66DED60B" w:rsidR="000B1748" w:rsidRPr="00EA58F1" w:rsidRDefault="000B1748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A58F1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EA58F1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第三部门管理</w:t>
      </w:r>
    </w:p>
    <w:p w14:paraId="031DF309" w14:textId="14DFF24C" w:rsidR="000B1748" w:rsidRPr="001C16C8" w:rsidRDefault="000B1748" w:rsidP="001C16C8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C16C8">
        <w:rPr>
          <w:rFonts w:hAnsi="宋体" w:cs="宋体"/>
        </w:rPr>
        <w:t>1.</w:t>
      </w:r>
      <w:r w:rsidRPr="001C16C8">
        <w:rPr>
          <w:rFonts w:hAnsi="宋体" w:cs="宋体" w:hint="eastAsia"/>
        </w:rPr>
        <w:t>教学目标：传递导向善治的公共价值、公共精神与公共情怀，研究公共部门管理的理论形态、知识体系和实践模式，探讨公共治理与公共服务的学科内涵、焦点领域与分析范式。</w:t>
      </w:r>
    </w:p>
    <w:p w14:paraId="6E5F086D" w14:textId="4BA79BC7" w:rsidR="001D442B" w:rsidRDefault="001D442B" w:rsidP="000B17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EA065A">
        <w:rPr>
          <w:rFonts w:ascii="宋体" w:eastAsia="宋体" w:hAnsi="宋体" w:cs="宋体" w:hint="eastAsia"/>
          <w:color w:val="000000"/>
          <w:kern w:val="0"/>
          <w:szCs w:val="21"/>
        </w:rPr>
        <w:t>学习了解</w:t>
      </w:r>
      <w:r w:rsidR="00EA065A" w:rsidRPr="00906F9E">
        <w:rPr>
          <w:rFonts w:ascii="宋体" w:eastAsia="宋体" w:hAnsi="宋体" w:cs="宋体"/>
          <w:color w:val="000000"/>
          <w:kern w:val="0"/>
          <w:szCs w:val="21"/>
        </w:rPr>
        <w:t>第三部门研究的主题与研究方法</w:t>
      </w:r>
      <w:r w:rsidR="00EA065A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060A7C41" w14:textId="0537CE0D" w:rsidR="001D442B" w:rsidRDefault="001D442B" w:rsidP="000B17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EA065A">
        <w:rPr>
          <w:rFonts w:ascii="宋体" w:eastAsia="宋体" w:hAnsi="宋体" w:cs="宋体" w:hint="eastAsia"/>
          <w:color w:val="000000"/>
          <w:kern w:val="0"/>
          <w:szCs w:val="21"/>
        </w:rPr>
        <w:t>学习了解</w:t>
      </w:r>
      <w:r w:rsidR="00EA065A" w:rsidRPr="00906F9E">
        <w:rPr>
          <w:rFonts w:ascii="宋体" w:eastAsia="宋体" w:hAnsi="宋体" w:cs="宋体"/>
          <w:color w:val="000000"/>
          <w:kern w:val="0"/>
          <w:szCs w:val="21"/>
        </w:rPr>
        <w:t>西方第三部门的作用与发展面临的问题</w:t>
      </w:r>
      <w:r w:rsidR="00EA065A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1DE91AF1" w14:textId="6B953DC9" w:rsidR="00EA065A" w:rsidRPr="00906F9E" w:rsidRDefault="00EA065A" w:rsidP="00EA06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（3）掌握我国</w:t>
      </w:r>
      <w:r w:rsidRPr="00906F9E">
        <w:rPr>
          <w:rFonts w:ascii="宋体" w:eastAsia="宋体" w:hAnsi="宋体" w:cs="宋体"/>
          <w:color w:val="000000"/>
          <w:kern w:val="0"/>
          <w:szCs w:val="21"/>
        </w:rPr>
        <w:t>第三部门的功能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、面临困难及其未来改革。</w:t>
      </w:r>
    </w:p>
    <w:p w14:paraId="2F0143C9" w14:textId="57F70C2F" w:rsidR="000B1748" w:rsidRDefault="000B1748" w:rsidP="000B17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1978F8F" w14:textId="77777777" w:rsidR="00906F9E" w:rsidRPr="00906F9E" w:rsidRDefault="00906F9E" w:rsidP="00906F9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6F9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06F9E">
        <w:rPr>
          <w:rFonts w:ascii="宋体" w:eastAsia="宋体" w:hAnsi="宋体" w:cs="宋体"/>
          <w:color w:val="000000"/>
          <w:kern w:val="0"/>
          <w:szCs w:val="21"/>
        </w:rPr>
        <w:t>1）第三部门研究的主题与研究方法</w:t>
      </w:r>
    </w:p>
    <w:p w14:paraId="4E6B2715" w14:textId="77777777" w:rsidR="00906F9E" w:rsidRPr="00906F9E" w:rsidRDefault="00906F9E" w:rsidP="00906F9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6F9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06F9E">
        <w:rPr>
          <w:rFonts w:ascii="宋体" w:eastAsia="宋体" w:hAnsi="宋体" w:cs="宋体"/>
          <w:color w:val="000000"/>
          <w:kern w:val="0"/>
          <w:szCs w:val="21"/>
        </w:rPr>
        <w:t>2）西方第三部门崛起的原因</w:t>
      </w:r>
    </w:p>
    <w:p w14:paraId="7FC72B10" w14:textId="77777777" w:rsidR="00906F9E" w:rsidRPr="00906F9E" w:rsidRDefault="00906F9E" w:rsidP="00906F9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6F9E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</w:t>
      </w:r>
      <w:r w:rsidRPr="00906F9E">
        <w:rPr>
          <w:rFonts w:ascii="宋体" w:eastAsia="宋体" w:hAnsi="宋体" w:cs="宋体"/>
          <w:color w:val="000000"/>
          <w:kern w:val="0"/>
          <w:szCs w:val="21"/>
        </w:rPr>
        <w:t>3）西方第三部门的作用与发展面临的问题</w:t>
      </w:r>
    </w:p>
    <w:p w14:paraId="16CC0E3C" w14:textId="77777777" w:rsidR="00906F9E" w:rsidRPr="00906F9E" w:rsidRDefault="00906F9E" w:rsidP="00906F9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6F9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06F9E">
        <w:rPr>
          <w:rFonts w:ascii="宋体" w:eastAsia="宋体" w:hAnsi="宋体" w:cs="宋体"/>
          <w:color w:val="000000"/>
          <w:kern w:val="0"/>
          <w:szCs w:val="21"/>
        </w:rPr>
        <w:t>4）我国第三部门的功能</w:t>
      </w:r>
    </w:p>
    <w:p w14:paraId="2D4ACC5F" w14:textId="77777777" w:rsidR="00906F9E" w:rsidRPr="00906F9E" w:rsidRDefault="00906F9E" w:rsidP="00906F9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6F9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06F9E">
        <w:rPr>
          <w:rFonts w:ascii="宋体" w:eastAsia="宋体" w:hAnsi="宋体" w:cs="宋体"/>
          <w:color w:val="000000"/>
          <w:kern w:val="0"/>
          <w:szCs w:val="21"/>
        </w:rPr>
        <w:t>5）我国第三部门发展中存在的问题</w:t>
      </w:r>
    </w:p>
    <w:p w14:paraId="5EF216F5" w14:textId="77777777" w:rsidR="00313371" w:rsidRDefault="00906F9E" w:rsidP="00906F9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6F9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06F9E">
        <w:rPr>
          <w:rFonts w:ascii="宋体" w:eastAsia="宋体" w:hAnsi="宋体" w:cs="宋体"/>
          <w:color w:val="000000"/>
          <w:kern w:val="0"/>
          <w:szCs w:val="21"/>
        </w:rPr>
        <w:t>6）推进我国第三部门发展的思考</w:t>
      </w:r>
    </w:p>
    <w:p w14:paraId="09044D2D" w14:textId="70CDEED3" w:rsidR="000B1748" w:rsidRDefault="000B1748" w:rsidP="00906F9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3E29F1B" w14:textId="77777777" w:rsidR="00313371" w:rsidRPr="00313371" w:rsidRDefault="00313371" w:rsidP="00313371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313371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313371">
        <w:rPr>
          <w:rFonts w:ascii="Times New Roman" w:eastAsia="黑体" w:hAnsi="Times New Roman" w:cs="Times New Roman" w:hint="eastAsia"/>
          <w:kern w:val="0"/>
          <w:szCs w:val="20"/>
        </w:rPr>
        <w:t xml:space="preserve"> </w:t>
      </w:r>
      <w:r w:rsidRPr="00313371">
        <w:rPr>
          <w:rFonts w:ascii="Times New Roman" w:eastAsia="黑体" w:hAnsi="Times New Roman" w:cs="Times New Roman" w:hint="eastAsia"/>
          <w:kern w:val="0"/>
          <w:szCs w:val="20"/>
        </w:rPr>
        <w:t>第三部门及其管理研究的兴起</w:t>
      </w:r>
    </w:p>
    <w:p w14:paraId="67FEAEF1" w14:textId="01F9108A" w:rsidR="00313371" w:rsidRPr="00313371" w:rsidRDefault="00313371" w:rsidP="00313371">
      <w:pPr>
        <w:numPr>
          <w:ilvl w:val="0"/>
          <w:numId w:val="32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13371">
        <w:rPr>
          <w:rFonts w:ascii="宋体" w:eastAsia="宋体" w:hAnsi="宋体" w:cs="Times New Roman" w:hint="eastAsia"/>
          <w:kern w:val="0"/>
          <w:szCs w:val="20"/>
        </w:rPr>
        <w:t xml:space="preserve">相关概念辨析 </w:t>
      </w:r>
      <w:r w:rsidRPr="00313371">
        <w:rPr>
          <w:rFonts w:ascii="宋体" w:eastAsia="宋体" w:hAnsi="宋体" w:cs="Times New Roman"/>
          <w:kern w:val="0"/>
          <w:szCs w:val="20"/>
        </w:rPr>
        <w:t xml:space="preserve">                                                    （理解）</w:t>
      </w:r>
    </w:p>
    <w:p w14:paraId="308A2F1D" w14:textId="7B87074C" w:rsidR="00313371" w:rsidRPr="00313371" w:rsidRDefault="00313371" w:rsidP="00313371">
      <w:pPr>
        <w:numPr>
          <w:ilvl w:val="0"/>
          <w:numId w:val="32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13371">
        <w:rPr>
          <w:rFonts w:ascii="宋体" w:eastAsia="宋体" w:hAnsi="宋体" w:cs="Times New Roman" w:hint="eastAsia"/>
          <w:kern w:val="0"/>
          <w:szCs w:val="20"/>
        </w:rPr>
        <w:t>第三部门研究的兴起</w:t>
      </w:r>
      <w:r w:rsidRPr="00313371">
        <w:rPr>
          <w:rFonts w:ascii="宋体" w:eastAsia="宋体" w:hAnsi="宋体" w:cs="Times New Roman"/>
          <w:kern w:val="0"/>
          <w:szCs w:val="20"/>
        </w:rPr>
        <w:t xml:space="preserve">                                               （理解）</w:t>
      </w:r>
    </w:p>
    <w:p w14:paraId="403E4407" w14:textId="7BCC1937" w:rsidR="00313371" w:rsidRPr="00313371" w:rsidRDefault="00313371" w:rsidP="00313371">
      <w:pPr>
        <w:numPr>
          <w:ilvl w:val="0"/>
          <w:numId w:val="32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13371">
        <w:rPr>
          <w:rFonts w:ascii="宋体" w:eastAsia="宋体" w:hAnsi="宋体" w:cs="Times New Roman" w:hint="eastAsia"/>
          <w:kern w:val="0"/>
          <w:szCs w:val="20"/>
        </w:rPr>
        <w:t>第三部门研究的主题</w:t>
      </w:r>
      <w:r w:rsidRPr="00313371">
        <w:rPr>
          <w:rFonts w:ascii="宋体" w:eastAsia="宋体" w:hAnsi="宋体" w:cs="Times New Roman"/>
          <w:kern w:val="0"/>
          <w:szCs w:val="20"/>
        </w:rPr>
        <w:t xml:space="preserve">                                               （</w:t>
      </w:r>
      <w:r w:rsidRPr="00313371">
        <w:rPr>
          <w:rFonts w:ascii="宋体" w:eastAsia="宋体" w:hAnsi="宋体" w:cs="Times New Roman" w:hint="eastAsia"/>
          <w:kern w:val="0"/>
          <w:szCs w:val="20"/>
        </w:rPr>
        <w:t>分析</w:t>
      </w:r>
      <w:r w:rsidRPr="00313371">
        <w:rPr>
          <w:rFonts w:ascii="宋体" w:eastAsia="宋体" w:hAnsi="宋体" w:cs="Times New Roman"/>
          <w:kern w:val="0"/>
          <w:szCs w:val="20"/>
        </w:rPr>
        <w:t>）</w:t>
      </w:r>
    </w:p>
    <w:p w14:paraId="2FC487E0" w14:textId="682B368C" w:rsidR="00313371" w:rsidRPr="00313371" w:rsidRDefault="00313371" w:rsidP="00313371">
      <w:pPr>
        <w:numPr>
          <w:ilvl w:val="0"/>
          <w:numId w:val="32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13371">
        <w:rPr>
          <w:rFonts w:ascii="宋体" w:eastAsia="宋体" w:hAnsi="宋体" w:cs="Times New Roman" w:hint="eastAsia"/>
          <w:kern w:val="0"/>
          <w:szCs w:val="20"/>
        </w:rPr>
        <w:t>研究第三部门的方法</w:t>
      </w:r>
      <w:r w:rsidRPr="00313371">
        <w:rPr>
          <w:rFonts w:ascii="宋体" w:eastAsia="宋体" w:hAnsi="宋体" w:cs="Times New Roman"/>
          <w:kern w:val="0"/>
          <w:szCs w:val="20"/>
        </w:rPr>
        <w:t xml:space="preserve">                                         （</w:t>
      </w:r>
      <w:r w:rsidRPr="00313371">
        <w:rPr>
          <w:rFonts w:ascii="宋体" w:eastAsia="宋体" w:hAnsi="宋体" w:cs="Times New Roman" w:hint="eastAsia"/>
          <w:kern w:val="0"/>
          <w:szCs w:val="20"/>
        </w:rPr>
        <w:t>运用、分析</w:t>
      </w:r>
      <w:r w:rsidRPr="00313371">
        <w:rPr>
          <w:rFonts w:ascii="宋体" w:eastAsia="宋体" w:hAnsi="宋体" w:cs="Times New Roman"/>
          <w:kern w:val="0"/>
          <w:szCs w:val="20"/>
        </w:rPr>
        <w:t>）</w:t>
      </w:r>
    </w:p>
    <w:p w14:paraId="219D7338" w14:textId="77777777" w:rsidR="00313371" w:rsidRPr="00313371" w:rsidRDefault="00313371" w:rsidP="00313371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313371">
        <w:rPr>
          <w:rFonts w:ascii="黑体" w:eastAsia="黑体" w:hAnsi="宋体" w:cs="Times New Roman" w:hint="eastAsia"/>
          <w:kern w:val="0"/>
          <w:szCs w:val="20"/>
        </w:rPr>
        <w:t>第二节 西方第三部门的发展及其作用</w:t>
      </w:r>
    </w:p>
    <w:p w14:paraId="3059F2D4" w14:textId="01ABF6ED" w:rsidR="00313371" w:rsidRPr="00313371" w:rsidRDefault="00313371" w:rsidP="00313371">
      <w:pPr>
        <w:numPr>
          <w:ilvl w:val="0"/>
          <w:numId w:val="3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13371">
        <w:rPr>
          <w:rFonts w:ascii="宋体" w:eastAsia="宋体" w:hAnsi="宋体" w:cs="Times New Roman" w:hint="eastAsia"/>
          <w:kern w:val="0"/>
          <w:szCs w:val="20"/>
        </w:rPr>
        <w:t>西方第三部门的崛起</w:t>
      </w:r>
      <w:r w:rsidRPr="00313371">
        <w:rPr>
          <w:rFonts w:ascii="宋体" w:eastAsia="宋体" w:hAnsi="宋体" w:cs="Times New Roman"/>
          <w:kern w:val="0"/>
          <w:szCs w:val="20"/>
        </w:rPr>
        <w:t xml:space="preserve">                                               （理解）</w:t>
      </w:r>
    </w:p>
    <w:p w14:paraId="05C56D6F" w14:textId="0F1EECFA" w:rsidR="00313371" w:rsidRPr="00313371" w:rsidRDefault="00313371" w:rsidP="00313371">
      <w:pPr>
        <w:numPr>
          <w:ilvl w:val="0"/>
          <w:numId w:val="3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13371">
        <w:rPr>
          <w:rFonts w:ascii="宋体" w:eastAsia="宋体" w:hAnsi="宋体" w:cs="Times New Roman" w:hint="eastAsia"/>
          <w:kern w:val="0"/>
          <w:szCs w:val="20"/>
        </w:rPr>
        <w:t xml:space="preserve">西方第三部门崛起的原因 </w:t>
      </w:r>
      <w:r w:rsidRPr="00313371">
        <w:rPr>
          <w:rFonts w:ascii="宋体" w:eastAsia="宋体" w:hAnsi="宋体" w:cs="Times New Roman"/>
          <w:kern w:val="0"/>
          <w:szCs w:val="20"/>
        </w:rPr>
        <w:t xml:space="preserve">                                    （理解、分析）</w:t>
      </w:r>
    </w:p>
    <w:p w14:paraId="0203FA91" w14:textId="117AB206" w:rsidR="00313371" w:rsidRPr="00313371" w:rsidRDefault="00313371" w:rsidP="00313371">
      <w:pPr>
        <w:numPr>
          <w:ilvl w:val="0"/>
          <w:numId w:val="3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13371">
        <w:rPr>
          <w:rFonts w:ascii="宋体" w:eastAsia="宋体" w:hAnsi="宋体" w:cs="Times New Roman" w:hint="eastAsia"/>
          <w:kern w:val="0"/>
          <w:szCs w:val="20"/>
        </w:rPr>
        <w:t>西方第三部门发展面临的问题</w:t>
      </w:r>
      <w:r w:rsidRPr="00313371">
        <w:rPr>
          <w:rFonts w:ascii="宋体" w:eastAsia="宋体" w:hAnsi="宋体" w:cs="Times New Roman"/>
          <w:kern w:val="0"/>
          <w:szCs w:val="20"/>
        </w:rPr>
        <w:t xml:space="preserve">                                 （分析、评价）</w:t>
      </w:r>
    </w:p>
    <w:p w14:paraId="6DB04BD6" w14:textId="73C46F11" w:rsidR="00313371" w:rsidRPr="00313371" w:rsidRDefault="00313371" w:rsidP="00313371">
      <w:pPr>
        <w:numPr>
          <w:ilvl w:val="0"/>
          <w:numId w:val="33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13371">
        <w:rPr>
          <w:rFonts w:ascii="宋体" w:eastAsia="宋体" w:hAnsi="宋体" w:cs="Times New Roman" w:hint="eastAsia"/>
          <w:kern w:val="0"/>
          <w:szCs w:val="20"/>
        </w:rPr>
        <w:t xml:space="preserve">西方第三部门的作用 </w:t>
      </w:r>
      <w:r w:rsidRPr="00313371">
        <w:rPr>
          <w:rFonts w:ascii="宋体" w:eastAsia="宋体" w:hAnsi="宋体" w:cs="Times New Roman"/>
          <w:kern w:val="0"/>
          <w:szCs w:val="20"/>
        </w:rPr>
        <w:t xml:space="preserve">                                        （分析、评价）</w:t>
      </w:r>
    </w:p>
    <w:p w14:paraId="1F5A55AB" w14:textId="77777777" w:rsidR="00313371" w:rsidRPr="00313371" w:rsidRDefault="00313371" w:rsidP="00313371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313371">
        <w:rPr>
          <w:rFonts w:ascii="黑体" w:eastAsia="黑体" w:hAnsi="宋体" w:cs="Times New Roman" w:hint="eastAsia"/>
          <w:kern w:val="0"/>
          <w:szCs w:val="20"/>
        </w:rPr>
        <w:t>第三节 转轨时期我国第三部门的发展</w:t>
      </w:r>
    </w:p>
    <w:p w14:paraId="67955484" w14:textId="11F11944" w:rsidR="00313371" w:rsidRPr="00313371" w:rsidRDefault="00313371" w:rsidP="00313371">
      <w:pPr>
        <w:numPr>
          <w:ilvl w:val="0"/>
          <w:numId w:val="34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13371">
        <w:rPr>
          <w:rFonts w:ascii="宋体" w:eastAsia="宋体" w:hAnsi="宋体" w:cs="Times New Roman" w:hint="eastAsia"/>
          <w:kern w:val="0"/>
          <w:szCs w:val="20"/>
        </w:rPr>
        <w:t xml:space="preserve">中国第三部门发展的轨迹 </w:t>
      </w:r>
      <w:r w:rsidRPr="00313371">
        <w:rPr>
          <w:rFonts w:ascii="宋体" w:eastAsia="宋体" w:hAnsi="宋体" w:cs="Times New Roman"/>
          <w:kern w:val="0"/>
          <w:szCs w:val="20"/>
        </w:rPr>
        <w:t xml:space="preserve">                                          （理解）</w:t>
      </w:r>
    </w:p>
    <w:p w14:paraId="66D82C29" w14:textId="6C5D50A0" w:rsidR="00313371" w:rsidRPr="00313371" w:rsidRDefault="00313371" w:rsidP="00313371">
      <w:pPr>
        <w:numPr>
          <w:ilvl w:val="0"/>
          <w:numId w:val="34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13371">
        <w:rPr>
          <w:rFonts w:ascii="宋体" w:eastAsia="宋体" w:hAnsi="宋体" w:cs="Times New Roman" w:hint="eastAsia"/>
          <w:kern w:val="0"/>
          <w:szCs w:val="20"/>
        </w:rPr>
        <w:t>我国第三部门的功能</w:t>
      </w:r>
      <w:r w:rsidRPr="00313371">
        <w:rPr>
          <w:rFonts w:ascii="宋体" w:eastAsia="宋体" w:hAnsi="宋体" w:cs="Times New Roman"/>
          <w:kern w:val="0"/>
          <w:szCs w:val="20"/>
        </w:rPr>
        <w:t xml:space="preserve">                                         （理解、</w:t>
      </w:r>
      <w:r w:rsidRPr="00313371">
        <w:rPr>
          <w:rFonts w:ascii="宋体" w:eastAsia="宋体" w:hAnsi="宋体" w:cs="Times New Roman" w:hint="eastAsia"/>
          <w:kern w:val="0"/>
          <w:szCs w:val="20"/>
        </w:rPr>
        <w:t>分析</w:t>
      </w:r>
      <w:r w:rsidRPr="00313371">
        <w:rPr>
          <w:rFonts w:ascii="宋体" w:eastAsia="宋体" w:hAnsi="宋体" w:cs="Times New Roman"/>
          <w:kern w:val="0"/>
          <w:szCs w:val="20"/>
        </w:rPr>
        <w:t>）</w:t>
      </w:r>
    </w:p>
    <w:p w14:paraId="0E23036E" w14:textId="6EF90EF5" w:rsidR="00313371" w:rsidRPr="00313371" w:rsidRDefault="00313371" w:rsidP="00313371">
      <w:pPr>
        <w:numPr>
          <w:ilvl w:val="0"/>
          <w:numId w:val="34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13371">
        <w:rPr>
          <w:rFonts w:ascii="宋体" w:eastAsia="宋体" w:hAnsi="宋体" w:cs="Times New Roman" w:hint="eastAsia"/>
          <w:kern w:val="0"/>
          <w:szCs w:val="20"/>
        </w:rPr>
        <w:t>我国第三部门发展中存在的问题</w:t>
      </w:r>
      <w:r w:rsidRPr="00313371">
        <w:rPr>
          <w:rFonts w:ascii="宋体" w:eastAsia="宋体" w:hAnsi="宋体" w:cs="Times New Roman"/>
          <w:kern w:val="0"/>
          <w:szCs w:val="20"/>
        </w:rPr>
        <w:t xml:space="preserve">                               （</w:t>
      </w:r>
      <w:r w:rsidRPr="00313371">
        <w:rPr>
          <w:rFonts w:ascii="宋体" w:eastAsia="宋体" w:hAnsi="宋体" w:cs="Times New Roman" w:hint="eastAsia"/>
          <w:kern w:val="0"/>
          <w:szCs w:val="20"/>
        </w:rPr>
        <w:t>分析、评价</w:t>
      </w:r>
      <w:r w:rsidRPr="00313371">
        <w:rPr>
          <w:rFonts w:ascii="宋体" w:eastAsia="宋体" w:hAnsi="宋体" w:cs="Times New Roman"/>
          <w:kern w:val="0"/>
          <w:szCs w:val="20"/>
        </w:rPr>
        <w:t>）</w:t>
      </w:r>
    </w:p>
    <w:p w14:paraId="704740F7" w14:textId="514881B6" w:rsidR="00313371" w:rsidRPr="00313371" w:rsidRDefault="00313371" w:rsidP="00313371">
      <w:pPr>
        <w:numPr>
          <w:ilvl w:val="0"/>
          <w:numId w:val="34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13371">
        <w:rPr>
          <w:rFonts w:ascii="宋体" w:eastAsia="宋体" w:hAnsi="宋体" w:cs="Times New Roman" w:hint="eastAsia"/>
          <w:kern w:val="0"/>
          <w:szCs w:val="20"/>
        </w:rPr>
        <w:t>推进我国第三部门发展的思考</w:t>
      </w:r>
      <w:r w:rsidRPr="00313371">
        <w:rPr>
          <w:rFonts w:ascii="宋体" w:eastAsia="宋体" w:hAnsi="宋体" w:cs="Times New Roman"/>
          <w:kern w:val="0"/>
          <w:szCs w:val="20"/>
        </w:rPr>
        <w:t xml:space="preserve">                           （运用、</w:t>
      </w:r>
      <w:r w:rsidRPr="00313371">
        <w:rPr>
          <w:rFonts w:ascii="宋体" w:eastAsia="宋体" w:hAnsi="宋体" w:cs="Times New Roman" w:hint="eastAsia"/>
          <w:kern w:val="0"/>
          <w:szCs w:val="20"/>
        </w:rPr>
        <w:t>分析、设计</w:t>
      </w:r>
      <w:r w:rsidRPr="00313371">
        <w:rPr>
          <w:rFonts w:ascii="宋体" w:eastAsia="宋体" w:hAnsi="宋体" w:cs="Times New Roman"/>
          <w:kern w:val="0"/>
          <w:szCs w:val="20"/>
        </w:rPr>
        <w:t>）</w:t>
      </w:r>
    </w:p>
    <w:p w14:paraId="211994D7" w14:textId="178252A9" w:rsidR="000B1748" w:rsidRDefault="000B1748" w:rsidP="000B17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6D6FB98B" w14:textId="5123AF44" w:rsidR="000B1748" w:rsidRDefault="000B1748" w:rsidP="000B1748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课程采用“讲授法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+讨论法+任务驱动法”。一方面，使用我们的国家虚拟仿真实验项目展开教学；另一方面，设置高阶辩论，明确辩论过程和规则。决策辩论的挑战性，体现在要求学生公开辩论立场与主要素材、确认辩论共识点与分歧点，以及共同设计优化方案及其保障条件，课程的挑战性得以提升。</w:t>
      </w:r>
    </w:p>
    <w:p w14:paraId="63BB3A36" w14:textId="336620B1" w:rsidR="00EA065A" w:rsidRDefault="00EA065A" w:rsidP="00EA065A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（1）以讲授法为基础，突出本章第三部门功能等重难点内容讲解；</w:t>
      </w:r>
    </w:p>
    <w:p w14:paraId="20B504CF" w14:textId="574DF0FE" w:rsidR="00EA065A" w:rsidRDefault="00EA065A" w:rsidP="00EA065A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（2）以案例法学习国内第三部门典型案例作用于实践的过程和机理；</w:t>
      </w:r>
    </w:p>
    <w:p w14:paraId="6107AEEC" w14:textId="05743EC3" w:rsidR="00EA065A" w:rsidRPr="00EA065A" w:rsidRDefault="00EA065A" w:rsidP="000B1748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（3）采取任务度驱动法，结合N</w:t>
      </w:r>
      <w:r>
        <w:rPr>
          <w:rFonts w:ascii="宋体" w:eastAsia="宋体" w:hAnsi="宋体" w:cs="宋体"/>
          <w:color w:val="000000"/>
          <w:kern w:val="0"/>
          <w:szCs w:val="21"/>
        </w:rPr>
        <w:t>GO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和N</w:t>
      </w:r>
      <w:r>
        <w:rPr>
          <w:rFonts w:ascii="宋体" w:eastAsia="宋体" w:hAnsi="宋体" w:cs="宋体"/>
          <w:color w:val="000000"/>
          <w:kern w:val="0"/>
          <w:szCs w:val="21"/>
        </w:rPr>
        <w:t>PO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典型实例展开分组讨论&amp;优化方案设计。</w:t>
      </w:r>
    </w:p>
    <w:p w14:paraId="722E0799" w14:textId="44288AFB" w:rsidR="000B1748" w:rsidRDefault="000B1748" w:rsidP="000B1748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AE66D65" w14:textId="7458AFC4" w:rsidR="000B1748" w:rsidRDefault="000B1748" w:rsidP="000B1748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F5C21"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采取过程性加终结性评价的方式，通过系统评、教师评、学生互评以及学生自评等方式，瞄准不会学与不会用的教学痛点。深度学习能力检测，关注识记、辨析、运用和创见等能力，从而体现课程的创新性。</w:t>
      </w:r>
    </w:p>
    <w:p w14:paraId="5E2F2D1E" w14:textId="77777777" w:rsidR="00045BC7" w:rsidRDefault="00045BC7" w:rsidP="00045BC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（1）中国大学慕课“公共管理学”相关章节视频学习（平台记录）、课后练习（平台自动批改）、单元作业测评（教师批改）以及期末测试（平台自动批改+教师批改）；</w:t>
      </w:r>
    </w:p>
    <w:p w14:paraId="22739B9C" w14:textId="77777777" w:rsid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（2）课堂发言+案例讨论等参与性评价，按次给分以及突出贡献加分结合；</w:t>
      </w:r>
    </w:p>
    <w:p w14:paraId="482570DC" w14:textId="77777777" w:rsidR="00817E6F" w:rsidRP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（3）一周公共管理案例观察评价，对小组汇报人、组员以及自由讨论发言人分角色贡献加分。</w:t>
      </w:r>
    </w:p>
    <w:p w14:paraId="24FF9C6D" w14:textId="6A27979E" w:rsidR="000B1748" w:rsidRDefault="000B1748" w:rsidP="000B17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="003340AB"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</w:p>
    <w:p w14:paraId="7B761CAE" w14:textId="1822D5CE" w:rsidR="00313371" w:rsidRPr="00313371" w:rsidRDefault="000B1748" w:rsidP="0031337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313371" w:rsidRPr="00313371">
        <w:rPr>
          <w:rFonts w:ascii="宋体" w:eastAsia="宋体" w:hAnsi="宋体" w:cs="TimesNewRomanPSMT"/>
          <w:color w:val="000000"/>
          <w:kern w:val="0"/>
          <w:szCs w:val="21"/>
        </w:rPr>
        <w:t>第三部门研究的主题是什么？研究方法有哪些？</w:t>
      </w:r>
    </w:p>
    <w:p w14:paraId="7D3736F1" w14:textId="0A98E5EB" w:rsidR="00313371" w:rsidRPr="00313371" w:rsidRDefault="00313371" w:rsidP="0031337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313371">
        <w:rPr>
          <w:rFonts w:ascii="宋体" w:eastAsia="宋体" w:hAnsi="宋体" w:cs="TimesNewRomanPSMT"/>
          <w:color w:val="000000"/>
          <w:kern w:val="0"/>
          <w:szCs w:val="21"/>
        </w:rPr>
        <w:t>西方第三部门有哪些作用？其发展面临哪些问题？</w:t>
      </w:r>
    </w:p>
    <w:p w14:paraId="4A43C5F1" w14:textId="14E7C288" w:rsidR="00313371" w:rsidRPr="00313371" w:rsidRDefault="00313371" w:rsidP="0031337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313371">
        <w:rPr>
          <w:rFonts w:ascii="宋体" w:eastAsia="宋体" w:hAnsi="宋体" w:cs="TimesNewRomanPSMT"/>
          <w:color w:val="000000"/>
          <w:kern w:val="0"/>
          <w:szCs w:val="21"/>
        </w:rPr>
        <w:t>西方国家公共服务部门改革有哪些做法？有何借鉴经验？</w:t>
      </w:r>
    </w:p>
    <w:p w14:paraId="250D9B46" w14:textId="54A07A28" w:rsidR="00313371" w:rsidRPr="00313371" w:rsidRDefault="00313371" w:rsidP="0031337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313371">
        <w:rPr>
          <w:rFonts w:ascii="宋体" w:eastAsia="宋体" w:hAnsi="宋体" w:cs="TimesNewRomanPSMT"/>
          <w:color w:val="000000"/>
          <w:kern w:val="0"/>
          <w:szCs w:val="21"/>
        </w:rPr>
        <w:t>如何推进中国第三部门的发展？</w:t>
      </w:r>
    </w:p>
    <w:p w14:paraId="418014EE" w14:textId="3F71C5BB" w:rsidR="00514292" w:rsidRPr="000B1748" w:rsidRDefault="00313371" w:rsidP="0031337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Pr="00313371">
        <w:rPr>
          <w:rFonts w:ascii="宋体" w:eastAsia="宋体" w:hAnsi="宋体" w:cs="TimesNewRomanPSMT"/>
          <w:color w:val="000000"/>
          <w:kern w:val="0"/>
          <w:szCs w:val="21"/>
        </w:rPr>
        <w:t>我国事业单位改革的基本方向是什么？</w:t>
      </w:r>
    </w:p>
    <w:p w14:paraId="15E34BDA" w14:textId="056C212C" w:rsidR="00CE31EB" w:rsidRPr="00EA58F1" w:rsidRDefault="00CE31EB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A58F1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十一</w:t>
      </w:r>
      <w:r w:rsidRPr="00EA58F1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战略管理</w:t>
      </w:r>
    </w:p>
    <w:p w14:paraId="4BE1B7BF" w14:textId="3514B33C" w:rsidR="00CE31EB" w:rsidRPr="001C16C8" w:rsidRDefault="00CE31EB" w:rsidP="001C16C8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C16C8">
        <w:rPr>
          <w:rFonts w:hAnsi="宋体" w:cs="宋体"/>
        </w:rPr>
        <w:t>1.</w:t>
      </w:r>
      <w:r w:rsidRPr="001C16C8">
        <w:rPr>
          <w:rFonts w:hAnsi="宋体" w:cs="宋体" w:hint="eastAsia"/>
        </w:rPr>
        <w:t>教学目标：传递导向善治的公共价值、公共精神与公共情怀，研究公共部门管理的理论形态、知识体系和实践模式，探讨公共治理与公共服务的学科内涵、焦点领域与分析范式。</w:t>
      </w:r>
    </w:p>
    <w:p w14:paraId="762CC90E" w14:textId="1BE18A39" w:rsidR="00EA065A" w:rsidRDefault="00EA065A" w:rsidP="00CE31E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252955">
        <w:rPr>
          <w:rFonts w:ascii="宋体" w:eastAsia="宋体" w:hAnsi="宋体" w:hint="eastAsia"/>
          <w:szCs w:val="21"/>
        </w:rPr>
        <w:t>学习理解</w:t>
      </w:r>
      <w:r w:rsidR="00252955" w:rsidRPr="006856D1">
        <w:rPr>
          <w:rFonts w:ascii="宋体" w:eastAsia="宋体" w:hAnsi="宋体" w:cs="宋体"/>
          <w:color w:val="000000"/>
          <w:kern w:val="0"/>
          <w:szCs w:val="21"/>
        </w:rPr>
        <w:t>战略管理研究的十大流派</w:t>
      </w:r>
      <w:r w:rsidR="00252955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06287B88" w14:textId="5AA0AC8F" w:rsidR="00EA065A" w:rsidRPr="00EA065A" w:rsidRDefault="00EA065A" w:rsidP="00CE31E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252955">
        <w:rPr>
          <w:rFonts w:ascii="宋体" w:eastAsia="宋体" w:hAnsi="宋体" w:hint="eastAsia"/>
          <w:szCs w:val="21"/>
        </w:rPr>
        <w:t>学习掌握</w:t>
      </w:r>
      <w:r w:rsidR="00252955" w:rsidRPr="006856D1">
        <w:rPr>
          <w:rFonts w:ascii="宋体" w:eastAsia="宋体" w:hAnsi="宋体" w:cs="宋体"/>
          <w:color w:val="000000"/>
          <w:kern w:val="0"/>
          <w:szCs w:val="21"/>
        </w:rPr>
        <w:t>公共部门战略管理及战略规划</w:t>
      </w:r>
      <w:r w:rsidR="00252955">
        <w:rPr>
          <w:rFonts w:ascii="宋体" w:eastAsia="宋体" w:hAnsi="宋体" w:cs="宋体" w:hint="eastAsia"/>
          <w:color w:val="000000"/>
          <w:kern w:val="0"/>
          <w:szCs w:val="21"/>
        </w:rPr>
        <w:t>的基本思路。</w:t>
      </w:r>
    </w:p>
    <w:p w14:paraId="2D52F427" w14:textId="1C7F6193" w:rsidR="00CE31EB" w:rsidRDefault="00CE31EB" w:rsidP="00CE31E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3AB6BC1" w14:textId="4540655D" w:rsidR="006856D1" w:rsidRPr="006856D1" w:rsidRDefault="00CE31EB" w:rsidP="006856D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6F9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06F9E">
        <w:rPr>
          <w:rFonts w:ascii="宋体" w:eastAsia="宋体" w:hAnsi="宋体" w:cs="宋体"/>
          <w:color w:val="000000"/>
          <w:kern w:val="0"/>
          <w:szCs w:val="21"/>
        </w:rPr>
        <w:t>1）</w:t>
      </w:r>
      <w:r w:rsidR="006856D1" w:rsidRPr="006856D1">
        <w:rPr>
          <w:rFonts w:ascii="宋体" w:eastAsia="宋体" w:hAnsi="宋体" w:cs="宋体"/>
          <w:color w:val="000000"/>
          <w:kern w:val="0"/>
          <w:szCs w:val="21"/>
        </w:rPr>
        <w:t>公共部门战略管理兴起的背景与兴起历程</w:t>
      </w:r>
    </w:p>
    <w:p w14:paraId="72519D62" w14:textId="4CF84AD7" w:rsidR="006856D1" w:rsidRPr="006856D1" w:rsidRDefault="006856D1" w:rsidP="006856D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6856D1">
        <w:rPr>
          <w:rFonts w:ascii="宋体" w:eastAsia="宋体" w:hAnsi="宋体" w:cs="宋体"/>
          <w:color w:val="000000"/>
          <w:kern w:val="0"/>
          <w:szCs w:val="21"/>
        </w:rPr>
        <w:t>战略管理研究的十大流派</w:t>
      </w:r>
    </w:p>
    <w:p w14:paraId="400FA360" w14:textId="60CE9F83" w:rsidR="006856D1" w:rsidRPr="006856D1" w:rsidRDefault="006856D1" w:rsidP="006856D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6856D1">
        <w:rPr>
          <w:rFonts w:ascii="宋体" w:eastAsia="宋体" w:hAnsi="宋体" w:cs="宋体"/>
          <w:color w:val="000000"/>
          <w:kern w:val="0"/>
          <w:szCs w:val="21"/>
        </w:rPr>
        <w:t>公共部门战略管理途径的成就</w:t>
      </w:r>
    </w:p>
    <w:p w14:paraId="167180CE" w14:textId="77777777" w:rsidR="006856D1" w:rsidRDefault="006856D1" w:rsidP="006856D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6856D1">
        <w:rPr>
          <w:rFonts w:ascii="宋体" w:eastAsia="宋体" w:hAnsi="宋体" w:cs="宋体"/>
          <w:color w:val="000000"/>
          <w:kern w:val="0"/>
          <w:szCs w:val="21"/>
        </w:rPr>
        <w:t>对公共部门战略管理及战略规划的批评</w:t>
      </w:r>
    </w:p>
    <w:p w14:paraId="470C6F3E" w14:textId="7608B741" w:rsidR="00CE31EB" w:rsidRDefault="00CE31EB" w:rsidP="006856D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AFA10CE" w14:textId="77777777" w:rsidR="006856D1" w:rsidRPr="006856D1" w:rsidRDefault="006856D1" w:rsidP="006856D1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6856D1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6856D1">
        <w:rPr>
          <w:rFonts w:ascii="Times New Roman" w:eastAsia="黑体" w:hAnsi="Times New Roman" w:cs="Times New Roman" w:hint="eastAsia"/>
          <w:kern w:val="0"/>
          <w:szCs w:val="20"/>
        </w:rPr>
        <w:t xml:space="preserve"> </w:t>
      </w:r>
      <w:r w:rsidRPr="006856D1">
        <w:rPr>
          <w:rFonts w:ascii="Times New Roman" w:eastAsia="黑体" w:hAnsi="Times New Roman" w:cs="Times New Roman" w:hint="eastAsia"/>
          <w:kern w:val="0"/>
          <w:szCs w:val="20"/>
        </w:rPr>
        <w:t>公共部门战略管理途径的兴起</w:t>
      </w:r>
    </w:p>
    <w:p w14:paraId="76637A49" w14:textId="1081EEC9" w:rsidR="006856D1" w:rsidRPr="006856D1" w:rsidRDefault="006856D1" w:rsidP="006856D1">
      <w:pPr>
        <w:numPr>
          <w:ilvl w:val="0"/>
          <w:numId w:val="35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6856D1">
        <w:rPr>
          <w:rFonts w:ascii="宋体" w:eastAsia="宋体" w:hAnsi="宋体" w:cs="Times New Roman" w:hint="eastAsia"/>
          <w:kern w:val="0"/>
          <w:szCs w:val="20"/>
        </w:rPr>
        <w:t xml:space="preserve">私营部门战略管理的演进 </w:t>
      </w:r>
      <w:r w:rsidRPr="006856D1">
        <w:rPr>
          <w:rFonts w:ascii="宋体" w:eastAsia="宋体" w:hAnsi="宋体" w:cs="Times New Roman"/>
          <w:kern w:val="0"/>
          <w:szCs w:val="20"/>
        </w:rPr>
        <w:t xml:space="preserve">                                         （理解）</w:t>
      </w:r>
    </w:p>
    <w:p w14:paraId="61573F59" w14:textId="4A928335" w:rsidR="006856D1" w:rsidRPr="006856D1" w:rsidRDefault="006856D1" w:rsidP="006856D1">
      <w:pPr>
        <w:numPr>
          <w:ilvl w:val="0"/>
          <w:numId w:val="35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6856D1">
        <w:rPr>
          <w:rFonts w:ascii="宋体" w:eastAsia="宋体" w:hAnsi="宋体" w:cs="Times New Roman" w:hint="eastAsia"/>
          <w:kern w:val="0"/>
          <w:szCs w:val="20"/>
        </w:rPr>
        <w:t xml:space="preserve">公共部门战略管理兴起的背景 </w:t>
      </w:r>
      <w:r w:rsidRPr="006856D1">
        <w:rPr>
          <w:rFonts w:ascii="宋体" w:eastAsia="宋体" w:hAnsi="宋体" w:cs="Times New Roman"/>
          <w:kern w:val="0"/>
          <w:szCs w:val="20"/>
        </w:rPr>
        <w:t xml:space="preserve">                                     （</w:t>
      </w:r>
      <w:r w:rsidRPr="006856D1">
        <w:rPr>
          <w:rFonts w:ascii="宋体" w:eastAsia="宋体" w:hAnsi="宋体" w:cs="Times New Roman" w:hint="eastAsia"/>
          <w:kern w:val="0"/>
          <w:szCs w:val="20"/>
        </w:rPr>
        <w:t>分析</w:t>
      </w:r>
      <w:r w:rsidRPr="006856D1">
        <w:rPr>
          <w:rFonts w:ascii="宋体" w:eastAsia="宋体" w:hAnsi="宋体" w:cs="Times New Roman"/>
          <w:kern w:val="0"/>
          <w:szCs w:val="20"/>
        </w:rPr>
        <w:t>）</w:t>
      </w:r>
    </w:p>
    <w:p w14:paraId="6B262AD9" w14:textId="6313B848" w:rsidR="006856D1" w:rsidRPr="006856D1" w:rsidRDefault="006856D1" w:rsidP="006856D1">
      <w:pPr>
        <w:numPr>
          <w:ilvl w:val="0"/>
          <w:numId w:val="35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6856D1">
        <w:rPr>
          <w:rFonts w:ascii="宋体" w:eastAsia="宋体" w:hAnsi="宋体" w:cs="Times New Roman" w:hint="eastAsia"/>
          <w:kern w:val="0"/>
          <w:szCs w:val="20"/>
        </w:rPr>
        <w:lastRenderedPageBreak/>
        <w:t xml:space="preserve">公共部门战略管理的兴起历程 </w:t>
      </w:r>
      <w:r w:rsidRPr="006856D1">
        <w:rPr>
          <w:rFonts w:ascii="宋体" w:eastAsia="宋体" w:hAnsi="宋体" w:cs="Times New Roman"/>
          <w:kern w:val="0"/>
          <w:szCs w:val="20"/>
        </w:rPr>
        <w:t xml:space="preserve">                                     （分析）</w:t>
      </w:r>
    </w:p>
    <w:p w14:paraId="3246A7CA" w14:textId="77777777" w:rsidR="006856D1" w:rsidRPr="006856D1" w:rsidRDefault="006856D1" w:rsidP="006856D1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6856D1">
        <w:rPr>
          <w:rFonts w:ascii="黑体" w:eastAsia="黑体" w:hAnsi="宋体" w:cs="Times New Roman" w:hint="eastAsia"/>
          <w:kern w:val="0"/>
          <w:szCs w:val="20"/>
        </w:rPr>
        <w:t>第二节 公共部门战略管理的流派与理论框架</w:t>
      </w:r>
    </w:p>
    <w:p w14:paraId="5B9FCC05" w14:textId="53DE78E1" w:rsidR="006856D1" w:rsidRPr="006856D1" w:rsidRDefault="006856D1" w:rsidP="006856D1">
      <w:pPr>
        <w:numPr>
          <w:ilvl w:val="0"/>
          <w:numId w:val="3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6856D1">
        <w:rPr>
          <w:rFonts w:ascii="宋体" w:eastAsia="宋体" w:hAnsi="宋体" w:cs="Times New Roman" w:hint="eastAsia"/>
          <w:kern w:val="0"/>
          <w:szCs w:val="20"/>
        </w:rPr>
        <w:t xml:space="preserve">战略管理研究的十大流派 </w:t>
      </w:r>
      <w:r w:rsidRPr="006856D1">
        <w:rPr>
          <w:rFonts w:ascii="宋体" w:eastAsia="宋体" w:hAnsi="宋体" w:cs="Times New Roman"/>
          <w:kern w:val="0"/>
          <w:szCs w:val="20"/>
        </w:rPr>
        <w:t xml:space="preserve">                                    （理解、分析）</w:t>
      </w:r>
    </w:p>
    <w:p w14:paraId="1C62BB47" w14:textId="3944CFCC" w:rsidR="006856D1" w:rsidRPr="006856D1" w:rsidRDefault="006856D1" w:rsidP="006856D1">
      <w:pPr>
        <w:numPr>
          <w:ilvl w:val="0"/>
          <w:numId w:val="3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6856D1">
        <w:rPr>
          <w:rFonts w:ascii="宋体" w:eastAsia="宋体" w:hAnsi="宋体" w:cs="Times New Roman" w:hint="eastAsia"/>
          <w:kern w:val="0"/>
          <w:szCs w:val="20"/>
        </w:rPr>
        <w:t xml:space="preserve">对十大流派的综合分析 </w:t>
      </w:r>
      <w:r w:rsidRPr="006856D1">
        <w:rPr>
          <w:rFonts w:ascii="宋体" w:eastAsia="宋体" w:hAnsi="宋体" w:cs="Times New Roman"/>
          <w:kern w:val="0"/>
          <w:szCs w:val="20"/>
        </w:rPr>
        <w:t xml:space="preserve">                                      （理解、</w:t>
      </w:r>
      <w:r w:rsidRPr="006856D1">
        <w:rPr>
          <w:rFonts w:ascii="宋体" w:eastAsia="宋体" w:hAnsi="宋体" w:cs="Times New Roman" w:hint="eastAsia"/>
          <w:kern w:val="0"/>
          <w:szCs w:val="20"/>
        </w:rPr>
        <w:t>评价</w:t>
      </w:r>
      <w:r w:rsidRPr="006856D1">
        <w:rPr>
          <w:rFonts w:ascii="宋体" w:eastAsia="宋体" w:hAnsi="宋体" w:cs="Times New Roman"/>
          <w:kern w:val="0"/>
          <w:szCs w:val="20"/>
        </w:rPr>
        <w:t>）</w:t>
      </w:r>
    </w:p>
    <w:p w14:paraId="12B75602" w14:textId="1B9373EF" w:rsidR="006856D1" w:rsidRPr="006856D1" w:rsidRDefault="006856D1" w:rsidP="006856D1">
      <w:pPr>
        <w:numPr>
          <w:ilvl w:val="0"/>
          <w:numId w:val="36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6856D1">
        <w:rPr>
          <w:rFonts w:ascii="宋体" w:eastAsia="宋体" w:hAnsi="宋体" w:cs="Times New Roman" w:hint="eastAsia"/>
          <w:kern w:val="0"/>
          <w:szCs w:val="20"/>
        </w:rPr>
        <w:t>公共部门战略管理的理论框架</w:t>
      </w:r>
      <w:r w:rsidRPr="006856D1">
        <w:rPr>
          <w:rFonts w:ascii="宋体" w:eastAsia="宋体" w:hAnsi="宋体" w:cs="Times New Roman"/>
          <w:kern w:val="0"/>
          <w:szCs w:val="20"/>
        </w:rPr>
        <w:t xml:space="preserve">                           （</w:t>
      </w:r>
      <w:r w:rsidRPr="006856D1">
        <w:rPr>
          <w:rFonts w:ascii="宋体" w:eastAsia="宋体" w:hAnsi="宋体" w:cs="Times New Roman" w:hint="eastAsia"/>
          <w:kern w:val="0"/>
          <w:szCs w:val="20"/>
        </w:rPr>
        <w:t>运用</w:t>
      </w:r>
      <w:r w:rsidRPr="006856D1">
        <w:rPr>
          <w:rFonts w:ascii="宋体" w:eastAsia="宋体" w:hAnsi="宋体" w:cs="Times New Roman"/>
          <w:kern w:val="0"/>
          <w:szCs w:val="20"/>
        </w:rPr>
        <w:t>、设计、评价）</w:t>
      </w:r>
    </w:p>
    <w:p w14:paraId="1E6B3B95" w14:textId="77777777" w:rsidR="006856D1" w:rsidRPr="006856D1" w:rsidRDefault="006856D1" w:rsidP="006856D1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6856D1">
        <w:rPr>
          <w:rFonts w:ascii="黑体" w:eastAsia="黑体" w:hAnsi="宋体" w:cs="Times New Roman" w:hint="eastAsia"/>
          <w:kern w:val="0"/>
          <w:szCs w:val="20"/>
        </w:rPr>
        <w:t>第三节 公共部门战略管理途径的评价与借鉴</w:t>
      </w:r>
    </w:p>
    <w:p w14:paraId="12D98718" w14:textId="1F783CC2" w:rsidR="006856D1" w:rsidRPr="006856D1" w:rsidRDefault="006856D1" w:rsidP="006856D1">
      <w:pPr>
        <w:numPr>
          <w:ilvl w:val="0"/>
          <w:numId w:val="37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6856D1">
        <w:rPr>
          <w:rFonts w:ascii="宋体" w:eastAsia="宋体" w:hAnsi="宋体" w:cs="Times New Roman" w:hint="eastAsia"/>
          <w:kern w:val="0"/>
          <w:szCs w:val="20"/>
        </w:rPr>
        <w:t>公共部门战略管理途径的成就</w:t>
      </w:r>
      <w:r w:rsidRPr="006856D1">
        <w:rPr>
          <w:rFonts w:ascii="宋体" w:eastAsia="宋体" w:hAnsi="宋体" w:cs="Times New Roman"/>
          <w:kern w:val="0"/>
          <w:szCs w:val="20"/>
        </w:rPr>
        <w:t xml:space="preserve">             </w:t>
      </w:r>
      <w:r>
        <w:rPr>
          <w:rFonts w:ascii="宋体" w:eastAsia="宋体" w:hAnsi="宋体" w:cs="Times New Roman"/>
          <w:kern w:val="0"/>
          <w:szCs w:val="20"/>
        </w:rPr>
        <w:t xml:space="preserve"> </w:t>
      </w:r>
      <w:r w:rsidRPr="006856D1">
        <w:rPr>
          <w:rFonts w:ascii="宋体" w:eastAsia="宋体" w:hAnsi="宋体" w:cs="Times New Roman"/>
          <w:kern w:val="0"/>
          <w:szCs w:val="20"/>
        </w:rPr>
        <w:t xml:space="preserve">                         （</w:t>
      </w:r>
      <w:r w:rsidRPr="006856D1">
        <w:rPr>
          <w:rFonts w:ascii="宋体" w:eastAsia="宋体" w:hAnsi="宋体" w:cs="Times New Roman" w:hint="eastAsia"/>
          <w:kern w:val="0"/>
          <w:szCs w:val="20"/>
        </w:rPr>
        <w:t>理解</w:t>
      </w:r>
      <w:r w:rsidRPr="006856D1">
        <w:rPr>
          <w:rFonts w:ascii="宋体" w:eastAsia="宋体" w:hAnsi="宋体" w:cs="Times New Roman"/>
          <w:kern w:val="0"/>
          <w:szCs w:val="20"/>
        </w:rPr>
        <w:t>）</w:t>
      </w:r>
    </w:p>
    <w:p w14:paraId="3E204D87" w14:textId="55E157F4" w:rsidR="006856D1" w:rsidRPr="006856D1" w:rsidRDefault="006856D1" w:rsidP="006856D1">
      <w:pPr>
        <w:numPr>
          <w:ilvl w:val="0"/>
          <w:numId w:val="37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6856D1">
        <w:rPr>
          <w:rFonts w:ascii="宋体" w:eastAsia="宋体" w:hAnsi="宋体" w:cs="Times New Roman" w:hint="eastAsia"/>
          <w:kern w:val="0"/>
          <w:szCs w:val="20"/>
        </w:rPr>
        <w:t>对公共部门战略管理及战略规划的批评</w:t>
      </w:r>
      <w:r w:rsidRPr="006856D1">
        <w:rPr>
          <w:rFonts w:ascii="宋体" w:eastAsia="宋体" w:hAnsi="宋体" w:cs="Times New Roman"/>
          <w:kern w:val="0"/>
          <w:szCs w:val="20"/>
        </w:rPr>
        <w:t xml:space="preserve">                         （</w:t>
      </w:r>
      <w:r w:rsidRPr="006856D1">
        <w:rPr>
          <w:rFonts w:ascii="宋体" w:eastAsia="宋体" w:hAnsi="宋体" w:cs="Times New Roman" w:hint="eastAsia"/>
          <w:kern w:val="0"/>
          <w:szCs w:val="20"/>
        </w:rPr>
        <w:t>分析、评价</w:t>
      </w:r>
      <w:r w:rsidRPr="006856D1">
        <w:rPr>
          <w:rFonts w:ascii="宋体" w:eastAsia="宋体" w:hAnsi="宋体" w:cs="Times New Roman"/>
          <w:kern w:val="0"/>
          <w:szCs w:val="20"/>
        </w:rPr>
        <w:t>）</w:t>
      </w:r>
    </w:p>
    <w:p w14:paraId="784B1B84" w14:textId="57235F2F" w:rsidR="006856D1" w:rsidRPr="006856D1" w:rsidRDefault="006856D1" w:rsidP="006856D1">
      <w:pPr>
        <w:numPr>
          <w:ilvl w:val="0"/>
          <w:numId w:val="37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6856D1">
        <w:rPr>
          <w:rFonts w:ascii="宋体" w:eastAsia="宋体" w:hAnsi="宋体" w:cs="Times New Roman" w:hint="eastAsia"/>
          <w:kern w:val="0"/>
          <w:szCs w:val="20"/>
        </w:rPr>
        <w:t>公共部门战略管理途径的启示</w:t>
      </w:r>
      <w:r w:rsidRPr="006856D1">
        <w:rPr>
          <w:rFonts w:ascii="宋体" w:eastAsia="宋体" w:hAnsi="宋体" w:cs="Times New Roman"/>
          <w:kern w:val="0"/>
          <w:szCs w:val="20"/>
        </w:rPr>
        <w:t xml:space="preserve">                           （</w:t>
      </w:r>
      <w:r w:rsidRPr="006856D1">
        <w:rPr>
          <w:rFonts w:ascii="宋体" w:eastAsia="宋体" w:hAnsi="宋体" w:cs="Times New Roman" w:hint="eastAsia"/>
          <w:kern w:val="0"/>
          <w:szCs w:val="20"/>
        </w:rPr>
        <w:t>运用、设计、评价</w:t>
      </w:r>
      <w:r w:rsidRPr="006856D1">
        <w:rPr>
          <w:rFonts w:ascii="宋体" w:eastAsia="宋体" w:hAnsi="宋体" w:cs="Times New Roman"/>
          <w:kern w:val="0"/>
          <w:szCs w:val="20"/>
        </w:rPr>
        <w:t>）</w:t>
      </w:r>
    </w:p>
    <w:p w14:paraId="31AF373B" w14:textId="4DA02875" w:rsidR="00CE31EB" w:rsidRDefault="00CE31EB" w:rsidP="00CE31E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29E6969F" w14:textId="176E2835" w:rsidR="00CE31EB" w:rsidRDefault="00CE31EB" w:rsidP="00CE31EB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课程采用“讲授法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+讨论法+任务驱动法”。一方面，使用我们的国家虚拟仿真实验项目展开教学；另一方面，设置高阶辩论，明确辩论过程和规则。决策辩论的挑战性，体现在要求学生公开辩论立场与主要素材、确认辩论共识点与分歧点，以及共同设计优化方案及其保障条件，课程的挑战性得以提升。</w:t>
      </w:r>
    </w:p>
    <w:p w14:paraId="7A43BB5E" w14:textId="51B902A0" w:rsidR="00252955" w:rsidRDefault="00252955" w:rsidP="00252955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（1）以讲授法为基础，突出本章</w:t>
      </w:r>
      <w:r w:rsidR="00554EE5">
        <w:rPr>
          <w:rFonts w:ascii="宋体" w:eastAsia="宋体" w:hAnsi="宋体" w:cs="宋体" w:hint="eastAsia"/>
          <w:color w:val="000000"/>
          <w:kern w:val="0"/>
          <w:szCs w:val="21"/>
        </w:rPr>
        <w:t>公共部门战略管理的基本工具等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重难点内容讲解；</w:t>
      </w:r>
    </w:p>
    <w:p w14:paraId="13780128" w14:textId="21E6FADC" w:rsidR="00252955" w:rsidRDefault="00252955" w:rsidP="00252955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（2）以案例法学习</w:t>
      </w:r>
      <w:r w:rsidR="00554EE5">
        <w:rPr>
          <w:rFonts w:ascii="宋体" w:eastAsia="宋体" w:hAnsi="宋体" w:cs="宋体" w:hint="eastAsia"/>
          <w:color w:val="000000"/>
          <w:kern w:val="0"/>
          <w:szCs w:val="21"/>
        </w:rPr>
        <w:t>公共部门战略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的内容、</w:t>
      </w:r>
      <w:r w:rsidR="00554EE5">
        <w:rPr>
          <w:rFonts w:ascii="宋体" w:eastAsia="宋体" w:hAnsi="宋体" w:cs="宋体" w:hint="eastAsia"/>
          <w:color w:val="000000"/>
          <w:kern w:val="0"/>
          <w:szCs w:val="21"/>
        </w:rPr>
        <w:t>过程和方法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78093B90" w14:textId="7265D48A" w:rsidR="00252955" w:rsidRPr="00252955" w:rsidRDefault="00252955" w:rsidP="00CE31EB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（3）采取任务度驱动法，结合</w:t>
      </w:r>
      <w:r w:rsidR="00554EE5">
        <w:rPr>
          <w:rFonts w:ascii="宋体" w:eastAsia="宋体" w:hAnsi="宋体" w:cs="宋体" w:hint="eastAsia"/>
          <w:color w:val="000000"/>
          <w:kern w:val="0"/>
          <w:szCs w:val="21"/>
        </w:rPr>
        <w:t>公共领域的某一具体领域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实例展开分组讨论&amp;优化方案设计。</w:t>
      </w:r>
    </w:p>
    <w:p w14:paraId="0E2D107B" w14:textId="2025D673" w:rsidR="00CE31EB" w:rsidRDefault="00CE31EB" w:rsidP="00CE31EB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1DDF36E" w14:textId="10896A46" w:rsidR="00CE31EB" w:rsidRDefault="00CE31EB" w:rsidP="00CE31EB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F5C21">
        <w:rPr>
          <w:rFonts w:ascii="宋体" w:eastAsia="宋体" w:hAnsi="宋体" w:cs="TimesNewRomanPSMT" w:hint="eastAsia"/>
          <w:color w:val="000000"/>
          <w:kern w:val="0"/>
          <w:szCs w:val="21"/>
        </w:rPr>
        <w:t>采取过程性加终结性评价的方式，通过系统评、教师评、学生互评以及学生自评等方式，瞄准不会学与不会用的教学痛点。深度学习能力检测，关注识记、辨析、运用和创见等能力，从而体现课程的创新性。</w:t>
      </w:r>
    </w:p>
    <w:p w14:paraId="159629FF" w14:textId="77777777" w:rsidR="00045BC7" w:rsidRDefault="00045BC7" w:rsidP="00045BC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（1）中国大学慕课“公共管理学”相关章节视频学习（平台记录）、课后练习（平台自动批改）、单元作业测评（教师批改）以及期末测试（平台自动批改+教师批改）；</w:t>
      </w:r>
    </w:p>
    <w:p w14:paraId="4B05F300" w14:textId="77777777" w:rsid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（2）课堂发言+案例讨论等参与性评价，按次给分以及突出贡献加分结合；</w:t>
      </w:r>
    </w:p>
    <w:p w14:paraId="3E481B98" w14:textId="77777777" w:rsidR="00817E6F" w:rsidRP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（3）一周公共管理案例观察评价，对小组汇报人、组员以及自由讨论发言人分角色贡献加分。</w:t>
      </w:r>
    </w:p>
    <w:p w14:paraId="6AD0BE5E" w14:textId="2E89459C" w:rsidR="00CE31EB" w:rsidRDefault="00CE31EB" w:rsidP="00CE31E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="003340AB"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</w:p>
    <w:p w14:paraId="15C9128E" w14:textId="2F34902A" w:rsidR="006856D1" w:rsidRPr="006856D1" w:rsidRDefault="00CE31EB" w:rsidP="006856D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6856D1" w:rsidRPr="006856D1">
        <w:rPr>
          <w:rFonts w:ascii="宋体" w:eastAsia="宋体" w:hAnsi="宋体" w:cs="TimesNewRomanPSMT"/>
          <w:color w:val="000000"/>
          <w:kern w:val="0"/>
          <w:szCs w:val="21"/>
        </w:rPr>
        <w:t>公共部门战略管理的主要流派有哪些?</w:t>
      </w:r>
    </w:p>
    <w:p w14:paraId="5DD982E3" w14:textId="4AE346E9" w:rsidR="006856D1" w:rsidRPr="006856D1" w:rsidRDefault="006856D1" w:rsidP="006856D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6856D1">
        <w:rPr>
          <w:rFonts w:ascii="宋体" w:eastAsia="宋体" w:hAnsi="宋体" w:cs="TimesNewRomanPSMT"/>
          <w:color w:val="000000"/>
          <w:kern w:val="0"/>
          <w:szCs w:val="21"/>
        </w:rPr>
        <w:t>公共部门战略管理途径兴起的背景是什么？</w:t>
      </w:r>
    </w:p>
    <w:p w14:paraId="7C7F2C3B" w14:textId="22DB7674" w:rsidR="006856D1" w:rsidRPr="006856D1" w:rsidRDefault="006856D1" w:rsidP="006856D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6856D1">
        <w:rPr>
          <w:rFonts w:ascii="宋体" w:eastAsia="宋体" w:hAnsi="宋体" w:cs="TimesNewRomanPSMT"/>
          <w:color w:val="000000"/>
          <w:kern w:val="0"/>
          <w:szCs w:val="21"/>
        </w:rPr>
        <w:t>公共部门战略管理发展有哪些新趋势？</w:t>
      </w:r>
    </w:p>
    <w:p w14:paraId="35D0D79C" w14:textId="682A2AAA" w:rsidR="006856D1" w:rsidRPr="006856D1" w:rsidRDefault="006856D1" w:rsidP="006856D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6856D1">
        <w:rPr>
          <w:rFonts w:ascii="宋体" w:eastAsia="宋体" w:hAnsi="宋体" w:cs="TimesNewRomanPSMT"/>
          <w:color w:val="000000"/>
          <w:kern w:val="0"/>
          <w:szCs w:val="21"/>
        </w:rPr>
        <w:t>公共部门战略管理有哪些基本特征？</w:t>
      </w:r>
    </w:p>
    <w:p w14:paraId="27EC3F09" w14:textId="57ADDE8D" w:rsidR="006856D1" w:rsidRPr="006856D1" w:rsidRDefault="006856D1" w:rsidP="006856D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Pr="006856D1">
        <w:rPr>
          <w:rFonts w:ascii="宋体" w:eastAsia="宋体" w:hAnsi="宋体" w:cs="TimesNewRomanPSMT"/>
          <w:color w:val="000000"/>
          <w:kern w:val="0"/>
          <w:szCs w:val="21"/>
        </w:rPr>
        <w:t>公共部门战略管理学科的研究主题是什么？</w:t>
      </w:r>
    </w:p>
    <w:p w14:paraId="2D3AFB10" w14:textId="00DED8A8" w:rsidR="006856D1" w:rsidRPr="006856D1" w:rsidRDefault="006856D1" w:rsidP="006856D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（6）</w:t>
      </w:r>
      <w:r w:rsidRPr="006856D1">
        <w:rPr>
          <w:rFonts w:ascii="宋体" w:eastAsia="宋体" w:hAnsi="宋体" w:cs="TimesNewRomanPSMT"/>
          <w:color w:val="000000"/>
          <w:kern w:val="0"/>
          <w:szCs w:val="21"/>
        </w:rPr>
        <w:t>如何进行公共部门战略管理途径的评价？</w:t>
      </w:r>
    </w:p>
    <w:p w14:paraId="2E49540C" w14:textId="141C5BBB" w:rsidR="00313371" w:rsidRPr="00CE31EB" w:rsidRDefault="006856D1" w:rsidP="006856D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（7）</w:t>
      </w:r>
      <w:r w:rsidRPr="006856D1">
        <w:rPr>
          <w:rFonts w:ascii="宋体" w:eastAsia="宋体" w:hAnsi="宋体" w:cs="TimesNewRomanPSMT"/>
          <w:color w:val="000000"/>
          <w:kern w:val="0"/>
          <w:szCs w:val="21"/>
        </w:rPr>
        <w:t>公共部门战略管理研究有何意义？</w:t>
      </w:r>
    </w:p>
    <w:p w14:paraId="603F8B2C" w14:textId="7512E01C" w:rsidR="00422DF6" w:rsidRPr="00EA58F1" w:rsidRDefault="00422DF6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A58F1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十二</w:t>
      </w:r>
      <w:r w:rsidRPr="00EA58F1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绩效管理</w:t>
      </w:r>
    </w:p>
    <w:p w14:paraId="00CB04FC" w14:textId="1ED0763D" w:rsidR="00422DF6" w:rsidRPr="001C16C8" w:rsidRDefault="00422DF6" w:rsidP="001C16C8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C16C8">
        <w:rPr>
          <w:rFonts w:hAnsi="宋体" w:cs="宋体"/>
        </w:rPr>
        <w:t>1.</w:t>
      </w:r>
      <w:r w:rsidRPr="001C16C8">
        <w:rPr>
          <w:rFonts w:hAnsi="宋体" w:cs="宋体" w:hint="eastAsia"/>
        </w:rPr>
        <w:t>教学目标：传递导向善治的公共价值、公共精神与公共情怀，研究公共部门管理的理论形态、知识体系和实践模式，探讨公共治理与公共服务的学科内涵、焦点领域与分析范式。</w:t>
      </w:r>
    </w:p>
    <w:p w14:paraId="3E54D5C8" w14:textId="5E983B17" w:rsidR="00554EE5" w:rsidRDefault="00554EE5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5147BE">
        <w:rPr>
          <w:rFonts w:ascii="宋体" w:eastAsia="宋体" w:hAnsi="宋体" w:hint="eastAsia"/>
          <w:szCs w:val="21"/>
        </w:rPr>
        <w:t>学习理解</w:t>
      </w:r>
      <w:r w:rsidR="005147BE" w:rsidRPr="00422DF6">
        <w:rPr>
          <w:rFonts w:ascii="宋体" w:eastAsia="宋体" w:hAnsi="宋体" w:cs="宋体"/>
          <w:color w:val="000000"/>
          <w:kern w:val="0"/>
          <w:szCs w:val="21"/>
        </w:rPr>
        <w:t>公共部门绩效评估的类型</w:t>
      </w:r>
      <w:r w:rsidR="005147BE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4AD5F7B1" w14:textId="73A73185" w:rsidR="00554EE5" w:rsidRDefault="00554EE5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5147BE">
        <w:rPr>
          <w:rFonts w:ascii="宋体" w:eastAsia="宋体" w:hAnsi="宋体" w:hint="eastAsia"/>
          <w:szCs w:val="21"/>
        </w:rPr>
        <w:t>学习掌握</w:t>
      </w:r>
      <w:r w:rsidR="005147BE" w:rsidRPr="00422DF6">
        <w:rPr>
          <w:rFonts w:ascii="宋体" w:eastAsia="宋体" w:hAnsi="宋体" w:cs="宋体"/>
          <w:color w:val="000000"/>
          <w:kern w:val="0"/>
          <w:szCs w:val="21"/>
        </w:rPr>
        <w:t>绩效评估的程序、模式、方法和技术</w:t>
      </w:r>
      <w:r w:rsidR="005147BE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7023C0D6" w14:textId="0F361D21" w:rsidR="005147BE" w:rsidRPr="00554EE5" w:rsidRDefault="005147BE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C54A42">
        <w:rPr>
          <w:rFonts w:ascii="宋体" w:eastAsia="宋体" w:hAnsi="宋体" w:cs="宋体" w:hint="eastAsia"/>
          <w:color w:val="000000"/>
          <w:kern w:val="0"/>
          <w:szCs w:val="21"/>
        </w:rPr>
        <w:t>学习思考</w:t>
      </w:r>
      <w:r w:rsidR="00C54A42" w:rsidRPr="00422DF6">
        <w:rPr>
          <w:rFonts w:ascii="宋体" w:eastAsia="宋体" w:hAnsi="宋体" w:cs="宋体"/>
          <w:color w:val="000000"/>
          <w:kern w:val="0"/>
          <w:szCs w:val="21"/>
        </w:rPr>
        <w:t>改进</w:t>
      </w:r>
      <w:r w:rsidR="00C54A42">
        <w:rPr>
          <w:rFonts w:ascii="宋体" w:eastAsia="宋体" w:hAnsi="宋体" w:cs="宋体" w:hint="eastAsia"/>
          <w:color w:val="000000"/>
          <w:kern w:val="0"/>
          <w:szCs w:val="21"/>
        </w:rPr>
        <w:t>我国</w:t>
      </w:r>
      <w:r w:rsidR="00C54A42" w:rsidRPr="00422DF6">
        <w:rPr>
          <w:rFonts w:ascii="宋体" w:eastAsia="宋体" w:hAnsi="宋体" w:cs="宋体"/>
          <w:color w:val="000000"/>
          <w:kern w:val="0"/>
          <w:szCs w:val="21"/>
        </w:rPr>
        <w:t>公共部门绩效评估的途径</w:t>
      </w:r>
      <w:r w:rsidR="00C54A4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78ADD8A" w14:textId="76E04F75" w:rsidR="00422DF6" w:rsidRDefault="00422DF6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7410867" w14:textId="36FB5FED" w:rsidR="00422DF6" w:rsidRPr="00422DF6" w:rsidRDefault="00422DF6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6F9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06F9E">
        <w:rPr>
          <w:rFonts w:ascii="宋体" w:eastAsia="宋体" w:hAnsi="宋体" w:cs="宋体"/>
          <w:color w:val="000000"/>
          <w:kern w:val="0"/>
          <w:szCs w:val="21"/>
        </w:rPr>
        <w:t>1）</w:t>
      </w:r>
      <w:r w:rsidRPr="00422DF6">
        <w:rPr>
          <w:rFonts w:ascii="宋体" w:eastAsia="宋体" w:hAnsi="宋体" w:cs="宋体"/>
          <w:color w:val="000000"/>
          <w:kern w:val="0"/>
          <w:szCs w:val="21"/>
        </w:rPr>
        <w:t>公共部门绩效评估的类型</w:t>
      </w:r>
    </w:p>
    <w:p w14:paraId="14EC3F1F" w14:textId="72ADB32C" w:rsidR="00422DF6" w:rsidRPr="00422DF6" w:rsidRDefault="00422DF6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422DF6">
        <w:rPr>
          <w:rFonts w:ascii="宋体" w:eastAsia="宋体" w:hAnsi="宋体" w:cs="宋体"/>
          <w:color w:val="000000"/>
          <w:kern w:val="0"/>
          <w:szCs w:val="21"/>
        </w:rPr>
        <w:t>绩效评估的目标与途径</w:t>
      </w:r>
    </w:p>
    <w:p w14:paraId="463E4AB9" w14:textId="05144A88" w:rsidR="00422DF6" w:rsidRPr="00422DF6" w:rsidRDefault="00422DF6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422DF6">
        <w:rPr>
          <w:rFonts w:ascii="宋体" w:eastAsia="宋体" w:hAnsi="宋体" w:cs="宋体"/>
          <w:color w:val="000000"/>
          <w:kern w:val="0"/>
          <w:szCs w:val="21"/>
        </w:rPr>
        <w:t>绩效评估的制度安排与信息系统</w:t>
      </w:r>
    </w:p>
    <w:p w14:paraId="5EC57977" w14:textId="31F16102" w:rsidR="00422DF6" w:rsidRPr="00422DF6" w:rsidRDefault="00422DF6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422DF6">
        <w:rPr>
          <w:rFonts w:ascii="宋体" w:eastAsia="宋体" w:hAnsi="宋体" w:cs="宋体"/>
          <w:color w:val="000000"/>
          <w:kern w:val="0"/>
          <w:szCs w:val="21"/>
        </w:rPr>
        <w:t>绩效评估的程序、模式、方法和技术</w:t>
      </w:r>
    </w:p>
    <w:p w14:paraId="58D1B766" w14:textId="2B7045C8" w:rsidR="00422DF6" w:rsidRPr="00422DF6" w:rsidRDefault="00422DF6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422DF6">
        <w:rPr>
          <w:rFonts w:ascii="宋体" w:eastAsia="宋体" w:hAnsi="宋体" w:cs="宋体"/>
          <w:color w:val="000000"/>
          <w:kern w:val="0"/>
          <w:szCs w:val="21"/>
        </w:rPr>
        <w:t>公共部门绩效评估面临的困难</w:t>
      </w:r>
    </w:p>
    <w:p w14:paraId="0075B6D9" w14:textId="16E7D867" w:rsidR="00422DF6" w:rsidRPr="00422DF6" w:rsidRDefault="00422DF6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</w:t>
      </w:r>
      <w:r w:rsidRPr="00422DF6">
        <w:rPr>
          <w:rFonts w:ascii="宋体" w:eastAsia="宋体" w:hAnsi="宋体" w:cs="宋体"/>
          <w:color w:val="000000"/>
          <w:kern w:val="0"/>
          <w:szCs w:val="21"/>
        </w:rPr>
        <w:t>改进公共部门绩效评估的途径</w:t>
      </w:r>
    </w:p>
    <w:p w14:paraId="10C6ABE3" w14:textId="77777777" w:rsidR="00422DF6" w:rsidRDefault="00422DF6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（7）</w:t>
      </w:r>
      <w:r w:rsidRPr="00422DF6">
        <w:rPr>
          <w:rFonts w:ascii="宋体" w:eastAsia="宋体" w:hAnsi="宋体" w:cs="宋体"/>
          <w:color w:val="000000"/>
          <w:kern w:val="0"/>
          <w:szCs w:val="21"/>
        </w:rPr>
        <w:t>我国公共部门绩效评估事业的发展</w:t>
      </w:r>
    </w:p>
    <w:p w14:paraId="19689C5D" w14:textId="6906FB43" w:rsidR="00422DF6" w:rsidRDefault="00422DF6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F3E4023" w14:textId="77777777" w:rsidR="00386038" w:rsidRPr="00386038" w:rsidRDefault="00386038" w:rsidP="00386038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386038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386038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386038">
        <w:rPr>
          <w:rFonts w:ascii="Times New Roman" w:eastAsia="黑体" w:hAnsi="Times New Roman" w:cs="Times New Roman" w:hint="eastAsia"/>
          <w:kern w:val="0"/>
          <w:szCs w:val="20"/>
        </w:rPr>
        <w:t>公共部门绩效管理概述</w:t>
      </w:r>
    </w:p>
    <w:p w14:paraId="722F5C73" w14:textId="561DA6F5" w:rsidR="00386038" w:rsidRPr="00386038" w:rsidRDefault="00386038" w:rsidP="00386038">
      <w:pPr>
        <w:numPr>
          <w:ilvl w:val="0"/>
          <w:numId w:val="38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86038">
        <w:rPr>
          <w:rFonts w:ascii="宋体" w:eastAsia="宋体" w:hAnsi="宋体" w:cs="Times New Roman" w:hint="eastAsia"/>
          <w:kern w:val="0"/>
          <w:szCs w:val="20"/>
        </w:rPr>
        <w:t xml:space="preserve">公共部门绩效管理的兴起 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                                    （理解）</w:t>
      </w:r>
    </w:p>
    <w:p w14:paraId="1DFA8A89" w14:textId="0CFF572D" w:rsidR="00386038" w:rsidRPr="00386038" w:rsidRDefault="00386038" w:rsidP="00386038">
      <w:pPr>
        <w:numPr>
          <w:ilvl w:val="0"/>
          <w:numId w:val="38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86038">
        <w:rPr>
          <w:rFonts w:ascii="宋体" w:eastAsia="宋体" w:hAnsi="宋体" w:cs="Times New Roman" w:hint="eastAsia"/>
          <w:kern w:val="0"/>
          <w:szCs w:val="20"/>
        </w:rPr>
        <w:t>绩效、绩效评估与绩效管理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                             （理解、分析）</w:t>
      </w:r>
    </w:p>
    <w:p w14:paraId="2FA16CD5" w14:textId="7A0A12E2" w:rsidR="00386038" w:rsidRPr="00386038" w:rsidRDefault="00386038" w:rsidP="00386038">
      <w:pPr>
        <w:numPr>
          <w:ilvl w:val="0"/>
          <w:numId w:val="38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86038">
        <w:rPr>
          <w:rFonts w:ascii="宋体" w:eastAsia="宋体" w:hAnsi="宋体" w:cs="Times New Roman" w:hint="eastAsia"/>
          <w:kern w:val="0"/>
          <w:szCs w:val="20"/>
        </w:rPr>
        <w:t>公共部门绩效评估的类型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                               （运用、分析）</w:t>
      </w:r>
    </w:p>
    <w:p w14:paraId="5ED8F0A8" w14:textId="15D8577A" w:rsidR="00386038" w:rsidRPr="00386038" w:rsidRDefault="00386038" w:rsidP="00386038">
      <w:pPr>
        <w:numPr>
          <w:ilvl w:val="0"/>
          <w:numId w:val="38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86038">
        <w:rPr>
          <w:rFonts w:ascii="宋体" w:eastAsia="宋体" w:hAnsi="宋体" w:cs="Times New Roman" w:hint="eastAsia"/>
          <w:kern w:val="0"/>
          <w:szCs w:val="20"/>
        </w:rPr>
        <w:t xml:space="preserve">公共部门绩效评估的意义 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                                    （</w:t>
      </w:r>
      <w:r w:rsidRPr="00386038">
        <w:rPr>
          <w:rFonts w:ascii="宋体" w:eastAsia="宋体" w:hAnsi="宋体" w:cs="Times New Roman" w:hint="eastAsia"/>
          <w:kern w:val="0"/>
          <w:szCs w:val="20"/>
        </w:rPr>
        <w:t>评价</w:t>
      </w:r>
      <w:r w:rsidRPr="00386038">
        <w:rPr>
          <w:rFonts w:ascii="宋体" w:eastAsia="宋体" w:hAnsi="宋体" w:cs="Times New Roman"/>
          <w:kern w:val="0"/>
          <w:szCs w:val="20"/>
        </w:rPr>
        <w:t>）</w:t>
      </w:r>
    </w:p>
    <w:p w14:paraId="43954F99" w14:textId="77777777" w:rsidR="00386038" w:rsidRPr="00386038" w:rsidRDefault="00386038" w:rsidP="00386038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386038">
        <w:rPr>
          <w:rFonts w:ascii="黑体" w:eastAsia="黑体" w:hAnsi="宋体" w:cs="Times New Roman" w:hint="eastAsia"/>
          <w:kern w:val="0"/>
          <w:szCs w:val="20"/>
        </w:rPr>
        <w:t>第二节 公共部门绩效评估的要素评价</w:t>
      </w:r>
    </w:p>
    <w:p w14:paraId="521B7001" w14:textId="45DF6200" w:rsidR="00386038" w:rsidRPr="00386038" w:rsidRDefault="00386038" w:rsidP="00386038">
      <w:pPr>
        <w:numPr>
          <w:ilvl w:val="0"/>
          <w:numId w:val="39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86038">
        <w:rPr>
          <w:rFonts w:ascii="宋体" w:eastAsia="宋体" w:hAnsi="宋体" w:cs="Times New Roman" w:hint="eastAsia"/>
          <w:kern w:val="0"/>
          <w:szCs w:val="20"/>
        </w:rPr>
        <w:t xml:space="preserve">绩效评估的目标 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               </w:t>
      </w:r>
      <w:r w:rsidR="008F4375">
        <w:rPr>
          <w:rFonts w:ascii="宋体" w:eastAsia="宋体" w:hAnsi="宋体" w:cs="Times New Roman"/>
          <w:kern w:val="0"/>
          <w:szCs w:val="20"/>
        </w:rPr>
        <w:t xml:space="preserve"> 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                  （理解、</w:t>
      </w:r>
      <w:r w:rsidRPr="00386038">
        <w:rPr>
          <w:rFonts w:ascii="宋体" w:eastAsia="宋体" w:hAnsi="宋体" w:cs="Times New Roman" w:hint="eastAsia"/>
          <w:kern w:val="0"/>
          <w:szCs w:val="20"/>
        </w:rPr>
        <w:t>评价</w:t>
      </w:r>
      <w:r w:rsidRPr="00386038">
        <w:rPr>
          <w:rFonts w:ascii="宋体" w:eastAsia="宋体" w:hAnsi="宋体" w:cs="Times New Roman"/>
          <w:kern w:val="0"/>
          <w:szCs w:val="20"/>
        </w:rPr>
        <w:t>）</w:t>
      </w:r>
    </w:p>
    <w:p w14:paraId="01A4C4E3" w14:textId="62E866A4" w:rsidR="00386038" w:rsidRPr="00386038" w:rsidRDefault="00386038" w:rsidP="00386038">
      <w:pPr>
        <w:numPr>
          <w:ilvl w:val="0"/>
          <w:numId w:val="39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86038">
        <w:rPr>
          <w:rFonts w:ascii="宋体" w:eastAsia="宋体" w:hAnsi="宋体" w:cs="Times New Roman" w:hint="eastAsia"/>
          <w:kern w:val="0"/>
          <w:szCs w:val="20"/>
        </w:rPr>
        <w:lastRenderedPageBreak/>
        <w:t>绩效评估的途径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                  </w:t>
      </w:r>
      <w:r w:rsidR="008F4375">
        <w:rPr>
          <w:rFonts w:ascii="宋体" w:eastAsia="宋体" w:hAnsi="宋体" w:cs="Times New Roman"/>
          <w:kern w:val="0"/>
          <w:szCs w:val="20"/>
        </w:rPr>
        <w:t xml:space="preserve"> 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</w:t>
      </w:r>
      <w:r>
        <w:rPr>
          <w:rFonts w:ascii="宋体" w:eastAsia="宋体" w:hAnsi="宋体" w:cs="Times New Roman"/>
          <w:kern w:val="0"/>
          <w:szCs w:val="20"/>
        </w:rPr>
        <w:t xml:space="preserve"> 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                    （</w:t>
      </w:r>
      <w:r w:rsidRPr="00386038">
        <w:rPr>
          <w:rFonts w:ascii="宋体" w:eastAsia="宋体" w:hAnsi="宋体" w:cs="Times New Roman" w:hint="eastAsia"/>
          <w:kern w:val="0"/>
          <w:szCs w:val="20"/>
        </w:rPr>
        <w:t>运用</w:t>
      </w:r>
      <w:r w:rsidRPr="00386038">
        <w:rPr>
          <w:rFonts w:ascii="宋体" w:eastAsia="宋体" w:hAnsi="宋体" w:cs="Times New Roman"/>
          <w:kern w:val="0"/>
          <w:szCs w:val="20"/>
        </w:rPr>
        <w:t>）</w:t>
      </w:r>
    </w:p>
    <w:p w14:paraId="2921E8DF" w14:textId="1BA97AE9" w:rsidR="00386038" w:rsidRPr="00386038" w:rsidRDefault="00386038" w:rsidP="00386038">
      <w:pPr>
        <w:numPr>
          <w:ilvl w:val="0"/>
          <w:numId w:val="39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86038">
        <w:rPr>
          <w:rFonts w:ascii="宋体" w:eastAsia="宋体" w:hAnsi="宋体" w:cs="Times New Roman" w:hint="eastAsia"/>
          <w:kern w:val="0"/>
          <w:szCs w:val="20"/>
        </w:rPr>
        <w:t>绩效评估的制度安排</w:t>
      </w:r>
      <w:r>
        <w:rPr>
          <w:rFonts w:ascii="宋体" w:eastAsia="宋体" w:hAnsi="宋体" w:cs="Times New Roman"/>
          <w:kern w:val="0"/>
          <w:szCs w:val="20"/>
        </w:rPr>
        <w:t xml:space="preserve">                        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            （</w:t>
      </w:r>
      <w:r w:rsidRPr="00386038">
        <w:rPr>
          <w:rFonts w:ascii="宋体" w:eastAsia="宋体" w:hAnsi="宋体" w:cs="Times New Roman" w:hint="eastAsia"/>
          <w:kern w:val="0"/>
          <w:szCs w:val="20"/>
        </w:rPr>
        <w:t>运用、设计</w:t>
      </w:r>
      <w:r w:rsidRPr="00386038">
        <w:rPr>
          <w:rFonts w:ascii="宋体" w:eastAsia="宋体" w:hAnsi="宋体" w:cs="Times New Roman"/>
          <w:kern w:val="0"/>
          <w:szCs w:val="20"/>
        </w:rPr>
        <w:t>）</w:t>
      </w:r>
    </w:p>
    <w:p w14:paraId="14EF7387" w14:textId="0371E751" w:rsidR="00386038" w:rsidRPr="00386038" w:rsidRDefault="00386038" w:rsidP="00386038">
      <w:pPr>
        <w:numPr>
          <w:ilvl w:val="0"/>
          <w:numId w:val="39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86038">
        <w:rPr>
          <w:rFonts w:ascii="宋体" w:eastAsia="宋体" w:hAnsi="宋体" w:cs="Times New Roman" w:hint="eastAsia"/>
          <w:kern w:val="0"/>
          <w:szCs w:val="20"/>
        </w:rPr>
        <w:t>绩效评估的信息系统</w:t>
      </w:r>
      <w:r>
        <w:rPr>
          <w:rFonts w:ascii="宋体" w:eastAsia="宋体" w:hAnsi="宋体" w:cs="Times New Roman"/>
          <w:kern w:val="0"/>
          <w:szCs w:val="20"/>
        </w:rPr>
        <w:t xml:space="preserve">                           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         （</w:t>
      </w:r>
      <w:r w:rsidRPr="00386038">
        <w:rPr>
          <w:rFonts w:ascii="宋体" w:eastAsia="宋体" w:hAnsi="宋体" w:cs="Times New Roman" w:hint="eastAsia"/>
          <w:kern w:val="0"/>
          <w:szCs w:val="20"/>
        </w:rPr>
        <w:t>分析、评价</w:t>
      </w:r>
      <w:r w:rsidRPr="00386038">
        <w:rPr>
          <w:rFonts w:ascii="宋体" w:eastAsia="宋体" w:hAnsi="宋体" w:cs="Times New Roman"/>
          <w:kern w:val="0"/>
          <w:szCs w:val="20"/>
        </w:rPr>
        <w:t>）</w:t>
      </w:r>
    </w:p>
    <w:p w14:paraId="412FD015" w14:textId="77777777" w:rsidR="00386038" w:rsidRPr="00386038" w:rsidRDefault="00386038" w:rsidP="00386038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386038">
        <w:rPr>
          <w:rFonts w:ascii="黑体" w:eastAsia="黑体" w:hAnsi="宋体" w:cs="Times New Roman" w:hint="eastAsia"/>
          <w:kern w:val="0"/>
          <w:szCs w:val="20"/>
        </w:rPr>
        <w:t>第三节 公共部门绩效评估的程序、方法和技术</w:t>
      </w:r>
    </w:p>
    <w:p w14:paraId="624E8324" w14:textId="4C8B3339" w:rsidR="00386038" w:rsidRPr="00386038" w:rsidRDefault="00386038" w:rsidP="00386038">
      <w:pPr>
        <w:numPr>
          <w:ilvl w:val="0"/>
          <w:numId w:val="40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86038">
        <w:rPr>
          <w:rFonts w:ascii="宋体" w:eastAsia="宋体" w:hAnsi="宋体" w:cs="Times New Roman" w:hint="eastAsia"/>
          <w:kern w:val="0"/>
          <w:szCs w:val="20"/>
        </w:rPr>
        <w:t>绩效评估的程序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</w:t>
      </w:r>
      <w:r>
        <w:rPr>
          <w:rFonts w:ascii="宋体" w:eastAsia="宋体" w:hAnsi="宋体" w:cs="Times New Roman"/>
          <w:kern w:val="0"/>
          <w:szCs w:val="20"/>
        </w:rPr>
        <w:t xml:space="preserve">                             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      （运用、</w:t>
      </w:r>
      <w:r w:rsidRPr="00386038">
        <w:rPr>
          <w:rFonts w:ascii="宋体" w:eastAsia="宋体" w:hAnsi="宋体" w:cs="Times New Roman" w:hint="eastAsia"/>
          <w:kern w:val="0"/>
          <w:szCs w:val="20"/>
        </w:rPr>
        <w:t>分析</w:t>
      </w:r>
      <w:r w:rsidRPr="00386038">
        <w:rPr>
          <w:rFonts w:ascii="宋体" w:eastAsia="宋体" w:hAnsi="宋体" w:cs="Times New Roman"/>
          <w:kern w:val="0"/>
          <w:szCs w:val="20"/>
        </w:rPr>
        <w:t>）</w:t>
      </w:r>
    </w:p>
    <w:p w14:paraId="7909E593" w14:textId="52C60248" w:rsidR="00386038" w:rsidRPr="00386038" w:rsidRDefault="00386038" w:rsidP="00386038">
      <w:pPr>
        <w:numPr>
          <w:ilvl w:val="0"/>
          <w:numId w:val="40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86038">
        <w:rPr>
          <w:rFonts w:ascii="宋体" w:eastAsia="宋体" w:hAnsi="宋体" w:cs="Times New Roman" w:hint="eastAsia"/>
          <w:kern w:val="0"/>
          <w:szCs w:val="20"/>
        </w:rPr>
        <w:t>绩效评估的模式、方法和技术</w:t>
      </w:r>
      <w:r>
        <w:rPr>
          <w:rFonts w:ascii="宋体" w:eastAsia="宋体" w:hAnsi="宋体" w:cs="Times New Roman"/>
          <w:kern w:val="0"/>
          <w:szCs w:val="20"/>
        </w:rPr>
        <w:t xml:space="preserve">                      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（运用、</w:t>
      </w:r>
      <w:r w:rsidRPr="00386038">
        <w:rPr>
          <w:rFonts w:ascii="宋体" w:eastAsia="宋体" w:hAnsi="宋体" w:cs="Times New Roman" w:hint="eastAsia"/>
          <w:kern w:val="0"/>
          <w:szCs w:val="20"/>
        </w:rPr>
        <w:t>分析、评价</w:t>
      </w:r>
      <w:r w:rsidRPr="00386038">
        <w:rPr>
          <w:rFonts w:ascii="宋体" w:eastAsia="宋体" w:hAnsi="宋体" w:cs="Times New Roman"/>
          <w:kern w:val="0"/>
          <w:szCs w:val="20"/>
        </w:rPr>
        <w:t>）</w:t>
      </w:r>
    </w:p>
    <w:p w14:paraId="0BB92F04" w14:textId="77777777" w:rsidR="00386038" w:rsidRPr="00386038" w:rsidRDefault="00386038" w:rsidP="00386038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386038">
        <w:rPr>
          <w:rFonts w:ascii="黑体" w:eastAsia="黑体" w:hAnsi="宋体" w:cs="Times New Roman" w:hint="eastAsia"/>
          <w:kern w:val="0"/>
          <w:szCs w:val="20"/>
        </w:rPr>
        <w:t>第四节 公共部门绩效评估的改革和发展</w:t>
      </w:r>
    </w:p>
    <w:p w14:paraId="5A4D749C" w14:textId="0C46419F" w:rsidR="00386038" w:rsidRPr="00386038" w:rsidRDefault="00386038" w:rsidP="00386038">
      <w:pPr>
        <w:numPr>
          <w:ilvl w:val="0"/>
          <w:numId w:val="41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86038">
        <w:rPr>
          <w:rFonts w:ascii="宋体" w:eastAsia="宋体" w:hAnsi="宋体" w:cs="Times New Roman" w:hint="eastAsia"/>
          <w:kern w:val="0"/>
          <w:szCs w:val="20"/>
        </w:rPr>
        <w:t>公共部门绩效评估面临的困难</w:t>
      </w:r>
      <w:r>
        <w:rPr>
          <w:rFonts w:ascii="宋体" w:eastAsia="宋体" w:hAnsi="宋体" w:cs="Times New Roman"/>
          <w:kern w:val="0"/>
          <w:szCs w:val="20"/>
        </w:rPr>
        <w:t xml:space="preserve">                        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          （</w:t>
      </w:r>
      <w:r w:rsidRPr="00386038">
        <w:rPr>
          <w:rFonts w:ascii="宋体" w:eastAsia="宋体" w:hAnsi="宋体" w:cs="Times New Roman" w:hint="eastAsia"/>
          <w:kern w:val="0"/>
          <w:szCs w:val="20"/>
        </w:rPr>
        <w:t>分析</w:t>
      </w:r>
      <w:r w:rsidRPr="00386038">
        <w:rPr>
          <w:rFonts w:ascii="宋体" w:eastAsia="宋体" w:hAnsi="宋体" w:cs="Times New Roman"/>
          <w:kern w:val="0"/>
          <w:szCs w:val="20"/>
        </w:rPr>
        <w:t>）</w:t>
      </w:r>
    </w:p>
    <w:p w14:paraId="687F5B70" w14:textId="423F9540" w:rsidR="00386038" w:rsidRPr="00386038" w:rsidRDefault="00386038" w:rsidP="00386038">
      <w:pPr>
        <w:numPr>
          <w:ilvl w:val="0"/>
          <w:numId w:val="41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Cs w:val="20"/>
        </w:rPr>
      </w:pPr>
      <w:r w:rsidRPr="00386038">
        <w:rPr>
          <w:rFonts w:ascii="宋体" w:eastAsia="宋体" w:hAnsi="宋体" w:cs="Times New Roman" w:hint="eastAsia"/>
          <w:kern w:val="0"/>
          <w:szCs w:val="20"/>
        </w:rPr>
        <w:t>改进公共部门绩效评估的途径</w:t>
      </w:r>
      <w:r>
        <w:rPr>
          <w:rFonts w:ascii="宋体" w:eastAsia="宋体" w:hAnsi="宋体" w:cs="Times New Roman"/>
          <w:kern w:val="0"/>
          <w:szCs w:val="20"/>
        </w:rPr>
        <w:t xml:space="preserve">                       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（运用、</w:t>
      </w:r>
      <w:r w:rsidRPr="00386038">
        <w:rPr>
          <w:rFonts w:ascii="宋体" w:eastAsia="宋体" w:hAnsi="宋体" w:cs="Times New Roman" w:hint="eastAsia"/>
          <w:kern w:val="0"/>
          <w:szCs w:val="20"/>
        </w:rPr>
        <w:t>分析、设计</w:t>
      </w:r>
      <w:r w:rsidRPr="00386038">
        <w:rPr>
          <w:rFonts w:ascii="宋体" w:eastAsia="宋体" w:hAnsi="宋体" w:cs="Times New Roman"/>
          <w:kern w:val="0"/>
          <w:szCs w:val="20"/>
        </w:rPr>
        <w:t>）</w:t>
      </w:r>
    </w:p>
    <w:p w14:paraId="4256D5A2" w14:textId="4A8F54B9" w:rsidR="00386038" w:rsidRDefault="00386038" w:rsidP="00386038">
      <w:pPr>
        <w:autoSpaceDE w:val="0"/>
        <w:autoSpaceDN w:val="0"/>
        <w:adjustRightInd w:val="0"/>
        <w:snapToGrid w:val="0"/>
        <w:spacing w:line="360" w:lineRule="auto"/>
        <w:ind w:firstLineChars="100" w:firstLine="210"/>
        <w:rPr>
          <w:rFonts w:ascii="Times New Roman" w:eastAsia="黑体" w:hAnsi="Times New Roman" w:cs="Times New Roman"/>
          <w:kern w:val="0"/>
          <w:szCs w:val="20"/>
        </w:rPr>
      </w:pPr>
      <w:r>
        <w:rPr>
          <w:rFonts w:ascii="宋体" w:eastAsia="宋体" w:hAnsi="宋体" w:cs="Times New Roman" w:hint="eastAsia"/>
          <w:kern w:val="0"/>
          <w:szCs w:val="20"/>
        </w:rPr>
        <w:t>三、</w:t>
      </w:r>
      <w:r w:rsidRPr="00386038">
        <w:rPr>
          <w:rFonts w:ascii="宋体" w:eastAsia="宋体" w:hAnsi="宋体" w:cs="Times New Roman" w:hint="eastAsia"/>
          <w:kern w:val="0"/>
          <w:szCs w:val="20"/>
        </w:rPr>
        <w:t>我国公共部门绩效评估事业的发展</w:t>
      </w:r>
      <w:r w:rsidRPr="00386038">
        <w:rPr>
          <w:rFonts w:ascii="宋体" w:eastAsia="宋体" w:hAnsi="宋体" w:cs="Times New Roman"/>
          <w:kern w:val="0"/>
          <w:szCs w:val="20"/>
        </w:rPr>
        <w:t xml:space="preserve">                  （运用、</w:t>
      </w:r>
      <w:r w:rsidRPr="00386038">
        <w:rPr>
          <w:rFonts w:ascii="宋体" w:eastAsia="宋体" w:hAnsi="宋体" w:cs="Times New Roman" w:hint="eastAsia"/>
          <w:kern w:val="0"/>
          <w:szCs w:val="20"/>
        </w:rPr>
        <w:t>分析、设计、评价</w:t>
      </w:r>
      <w:r w:rsidRPr="00386038">
        <w:rPr>
          <w:rFonts w:ascii="宋体" w:eastAsia="宋体" w:hAnsi="宋体" w:cs="Times New Roman"/>
          <w:kern w:val="0"/>
          <w:szCs w:val="20"/>
        </w:rPr>
        <w:t>）</w:t>
      </w:r>
    </w:p>
    <w:p w14:paraId="517F1167" w14:textId="08A62EF5" w:rsidR="00422DF6" w:rsidRDefault="00422DF6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12CB83D2" w14:textId="33633E0C" w:rsidR="00422DF6" w:rsidRDefault="00422DF6" w:rsidP="00422DF6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课程采用“讲授法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+讨论法+任务驱动法”。一方面，使用我们的国家虚拟仿真实验项目展开教学；另一方面，设置高阶辩论，明确辩论过程和规则。决策辩论的挑战性，体现在要求学生公开辩论立场与主要素材、确认辩论共识点与分歧点，以及共同设计优化方案及其保障条件，课程的挑战性得以提升。</w:t>
      </w:r>
    </w:p>
    <w:p w14:paraId="2541F2D2" w14:textId="7122667A" w:rsidR="00C54A42" w:rsidRDefault="00C54A42" w:rsidP="00C54A42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（1）以讲授法为基础，突出本章</w:t>
      </w:r>
      <w:r w:rsidR="00AE1166">
        <w:rPr>
          <w:rFonts w:ascii="宋体" w:eastAsia="宋体" w:hAnsi="宋体" w:cs="宋体" w:hint="eastAsia"/>
          <w:color w:val="000000"/>
          <w:kern w:val="0"/>
          <w:szCs w:val="21"/>
        </w:rPr>
        <w:t>公共部门绩效评估过程和方法等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重难点内容讲解；</w:t>
      </w:r>
    </w:p>
    <w:p w14:paraId="6E0D33CF" w14:textId="2C162C35" w:rsidR="00C54A42" w:rsidRDefault="00C54A42" w:rsidP="00C54A42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（2）以案例法学习行政</w:t>
      </w:r>
      <w:r w:rsidR="00AE1166">
        <w:rPr>
          <w:rFonts w:ascii="宋体" w:eastAsia="宋体" w:hAnsi="宋体" w:cs="宋体" w:hint="eastAsia"/>
          <w:color w:val="000000"/>
          <w:kern w:val="0"/>
          <w:szCs w:val="21"/>
        </w:rPr>
        <w:t>绩效评估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改革的内容、方法和策略；</w:t>
      </w:r>
    </w:p>
    <w:p w14:paraId="0150308C" w14:textId="45D579EB" w:rsidR="00C54A42" w:rsidRPr="00C54A42" w:rsidRDefault="00C54A42" w:rsidP="00422DF6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（3）采取任务度驱动法，结合</w:t>
      </w:r>
      <w:r w:rsidR="00AE1166">
        <w:rPr>
          <w:rFonts w:ascii="宋体" w:eastAsia="宋体" w:hAnsi="宋体" w:cs="宋体" w:hint="eastAsia"/>
          <w:color w:val="000000"/>
          <w:kern w:val="0"/>
          <w:szCs w:val="21"/>
        </w:rPr>
        <w:t>各地方政府绩效评估改革实践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展开分组讨论&amp;优化方案设计。</w:t>
      </w:r>
    </w:p>
    <w:p w14:paraId="248CDC3E" w14:textId="578CB0B5" w:rsidR="00422DF6" w:rsidRDefault="00422DF6" w:rsidP="00422DF6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AE9FEE7" w14:textId="5E2CB427" w:rsidR="00422DF6" w:rsidRDefault="00422DF6" w:rsidP="00422DF6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F5C21">
        <w:rPr>
          <w:rFonts w:ascii="宋体" w:eastAsia="宋体" w:hAnsi="宋体" w:cs="TimesNewRomanPSMT" w:hint="eastAsia"/>
          <w:color w:val="000000"/>
          <w:kern w:val="0"/>
          <w:szCs w:val="21"/>
        </w:rPr>
        <w:t>采取过程性加终结性评价的方式，通过系统评、教师评、学生互评以及学生自评等方式，瞄准不会学与不会用的教学痛点。深度学习能力检测，关注识记、辨析、运用和创见等能力，从而体现课程的创新性。</w:t>
      </w:r>
    </w:p>
    <w:p w14:paraId="678F1B3E" w14:textId="77777777" w:rsidR="00045BC7" w:rsidRDefault="00045BC7" w:rsidP="00045BC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（1）中国大学慕课“公共管理学”相关章节视频学习（平台记录）、课后练习（平台自动批改）、单元作业测评（教师批改）以及期末测试（平台自动批改+教师批改）；</w:t>
      </w:r>
    </w:p>
    <w:p w14:paraId="09C4A013" w14:textId="77777777" w:rsid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（2）课堂发言+案例讨论等参与性评价，按次给分以及突出贡献加分结合；</w:t>
      </w:r>
    </w:p>
    <w:p w14:paraId="573DC182" w14:textId="77777777" w:rsidR="00817E6F" w:rsidRP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（3）一周公共管理案例观察评价，对小组汇报人、组员以及自由讨论发言人分角色贡献加分。</w:t>
      </w:r>
    </w:p>
    <w:p w14:paraId="0DE4CF98" w14:textId="69A359C3" w:rsidR="00422DF6" w:rsidRDefault="00422DF6" w:rsidP="00422D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思</w:t>
      </w:r>
      <w:r w:rsidR="003340AB">
        <w:rPr>
          <w:rFonts w:ascii="宋体" w:eastAsia="宋体" w:hAnsi="宋体" w:cs="TimesNewRomanPSMT" w:hint="eastAsia"/>
          <w:color w:val="000000"/>
          <w:kern w:val="0"/>
          <w:szCs w:val="21"/>
        </w:rPr>
        <w:t>考题</w:t>
      </w:r>
    </w:p>
    <w:p w14:paraId="3F0F745C" w14:textId="3A46E636" w:rsidR="008F4375" w:rsidRPr="008F4375" w:rsidRDefault="00422DF6" w:rsidP="008F43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8F4375" w:rsidRPr="008F4375">
        <w:rPr>
          <w:rFonts w:ascii="宋体" w:eastAsia="宋体" w:hAnsi="宋体" w:cs="TimesNewRomanPSMT"/>
          <w:color w:val="000000"/>
          <w:kern w:val="0"/>
          <w:szCs w:val="21"/>
        </w:rPr>
        <w:t>何为绩效、绩效评估与绩效管理？</w:t>
      </w:r>
    </w:p>
    <w:p w14:paraId="4EEFBE7E" w14:textId="604D25B4" w:rsidR="008F4375" w:rsidRPr="008F4375" w:rsidRDefault="008F4375" w:rsidP="008F43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8F4375">
        <w:rPr>
          <w:rFonts w:ascii="宋体" w:eastAsia="宋体" w:hAnsi="宋体" w:cs="TimesNewRomanPSMT"/>
          <w:color w:val="000000"/>
          <w:kern w:val="0"/>
          <w:szCs w:val="21"/>
        </w:rPr>
        <w:t>公共部门绩效评估有哪些类型？</w:t>
      </w:r>
    </w:p>
    <w:p w14:paraId="5E6BD624" w14:textId="54990405" w:rsidR="008F4375" w:rsidRPr="008F4375" w:rsidRDefault="008F4375" w:rsidP="008F43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8F4375">
        <w:rPr>
          <w:rFonts w:ascii="宋体" w:eastAsia="宋体" w:hAnsi="宋体" w:cs="TimesNewRomanPSMT"/>
          <w:color w:val="000000"/>
          <w:kern w:val="0"/>
          <w:szCs w:val="21"/>
        </w:rPr>
        <w:t>公共部门绩效评估有哪些重要意义？</w:t>
      </w:r>
    </w:p>
    <w:p w14:paraId="6A031245" w14:textId="423A6A72" w:rsidR="008F4375" w:rsidRPr="008F4375" w:rsidRDefault="008F4375" w:rsidP="008F43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8F4375">
        <w:rPr>
          <w:rFonts w:ascii="宋体" w:eastAsia="宋体" w:hAnsi="宋体" w:cs="TimesNewRomanPSMT"/>
          <w:color w:val="000000"/>
          <w:kern w:val="0"/>
          <w:szCs w:val="21"/>
        </w:rPr>
        <w:t>绩效评估有哪些目标和途径？</w:t>
      </w:r>
    </w:p>
    <w:p w14:paraId="12E0D030" w14:textId="1E178022" w:rsidR="008F4375" w:rsidRPr="008F4375" w:rsidRDefault="008F4375" w:rsidP="008F43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（5）</w:t>
      </w:r>
      <w:r w:rsidRPr="008F4375">
        <w:rPr>
          <w:rFonts w:ascii="宋体" w:eastAsia="宋体" w:hAnsi="宋体" w:cs="TimesNewRomanPSMT"/>
          <w:color w:val="000000"/>
          <w:kern w:val="0"/>
          <w:szCs w:val="21"/>
        </w:rPr>
        <w:t>如何理解绩效评估的制度安排？</w:t>
      </w:r>
    </w:p>
    <w:p w14:paraId="559F8339" w14:textId="4D047C9E" w:rsidR="008F4375" w:rsidRPr="008F4375" w:rsidRDefault="008F4375" w:rsidP="008F43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（6）</w:t>
      </w:r>
      <w:r w:rsidRPr="008F4375">
        <w:rPr>
          <w:rFonts w:ascii="宋体" w:eastAsia="宋体" w:hAnsi="宋体" w:cs="TimesNewRomanPSMT"/>
          <w:color w:val="000000"/>
          <w:kern w:val="0"/>
          <w:szCs w:val="21"/>
        </w:rPr>
        <w:t>绩效评估的程序是怎样的？</w:t>
      </w:r>
    </w:p>
    <w:p w14:paraId="637A0DFA" w14:textId="2AED1E84" w:rsidR="008F4375" w:rsidRPr="008F4375" w:rsidRDefault="008F4375" w:rsidP="008F43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（7）</w:t>
      </w:r>
      <w:r w:rsidRPr="008F4375">
        <w:rPr>
          <w:rFonts w:ascii="宋体" w:eastAsia="宋体" w:hAnsi="宋体" w:cs="TimesNewRomanPSMT"/>
          <w:color w:val="000000"/>
          <w:kern w:val="0"/>
          <w:szCs w:val="21"/>
        </w:rPr>
        <w:t>绩效评估有哪些方法和技术？</w:t>
      </w:r>
    </w:p>
    <w:p w14:paraId="5C771BB7" w14:textId="5DB480B4" w:rsidR="008F4375" w:rsidRPr="008F4375" w:rsidRDefault="008F4375" w:rsidP="008F43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（8）</w:t>
      </w:r>
      <w:r w:rsidRPr="008F4375">
        <w:rPr>
          <w:rFonts w:ascii="宋体" w:eastAsia="宋体" w:hAnsi="宋体" w:cs="TimesNewRomanPSMT"/>
          <w:color w:val="000000"/>
          <w:kern w:val="0"/>
          <w:szCs w:val="21"/>
        </w:rPr>
        <w:t>公共部门绩效评估面临哪些困难？</w:t>
      </w:r>
    </w:p>
    <w:p w14:paraId="606F2AE6" w14:textId="643373E1" w:rsidR="008F4375" w:rsidRPr="008F4375" w:rsidRDefault="008F4375" w:rsidP="008F43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（9）</w:t>
      </w:r>
      <w:r w:rsidRPr="008F4375">
        <w:rPr>
          <w:rFonts w:ascii="宋体" w:eastAsia="宋体" w:hAnsi="宋体" w:cs="TimesNewRomanPSMT"/>
          <w:color w:val="000000"/>
          <w:kern w:val="0"/>
          <w:szCs w:val="21"/>
        </w:rPr>
        <w:t>如何改进公共部门绩效评估的途径？</w:t>
      </w:r>
    </w:p>
    <w:p w14:paraId="38C8BC7E" w14:textId="327DA1F1" w:rsidR="00313371" w:rsidRDefault="008F4375" w:rsidP="008F437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</w:t>
      </w:r>
      <w:r>
        <w:rPr>
          <w:rFonts w:ascii="宋体" w:eastAsia="宋体" w:hAnsi="宋体" w:cs="TimesNewRomanPSMT"/>
          <w:color w:val="000000"/>
          <w:kern w:val="0"/>
          <w:szCs w:val="21"/>
        </w:rPr>
        <w:t>0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 w:rsidRPr="008F4375">
        <w:rPr>
          <w:rFonts w:ascii="宋体" w:eastAsia="宋体" w:hAnsi="宋体" w:cs="TimesNewRomanPSMT"/>
          <w:color w:val="000000"/>
          <w:kern w:val="0"/>
          <w:szCs w:val="21"/>
        </w:rPr>
        <w:t>我国公共部门绩效评估事业的发展状况怎样？</w:t>
      </w:r>
    </w:p>
    <w:p w14:paraId="459A95E4" w14:textId="3F786FEA" w:rsidR="00FA5721" w:rsidRPr="00EA58F1" w:rsidRDefault="00FA5721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A58F1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十三</w:t>
      </w:r>
      <w:r w:rsidRPr="00EA58F1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公共管理伦理</w:t>
      </w:r>
    </w:p>
    <w:p w14:paraId="56751E79" w14:textId="29CEEDF7" w:rsidR="00FA5721" w:rsidRPr="001C16C8" w:rsidRDefault="00FA5721" w:rsidP="001C16C8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 w:rsidRPr="001C16C8">
        <w:rPr>
          <w:rFonts w:hAnsi="宋体" w:cs="宋体"/>
        </w:rPr>
        <w:t>1.</w:t>
      </w:r>
      <w:r w:rsidRPr="001C16C8">
        <w:rPr>
          <w:rFonts w:hAnsi="宋体" w:cs="宋体" w:hint="eastAsia"/>
        </w:rPr>
        <w:t>教学目标：传递导向善治的公共价值、公共精神与公共情怀，研究公共部门管理的理论形态、知识体系和实践模式，探讨公共治理与公共服务的学科内涵、焦点领域与分析范式。</w:t>
      </w:r>
    </w:p>
    <w:p w14:paraId="028BE63D" w14:textId="500D155D" w:rsidR="00AE1166" w:rsidRDefault="00AE1166" w:rsidP="00FA57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（1）学习掌握公共管理伦理的类型及其功能；</w:t>
      </w:r>
    </w:p>
    <w:p w14:paraId="78DB0081" w14:textId="20B7EDFF" w:rsidR="00AE1166" w:rsidRPr="00AE1166" w:rsidRDefault="00AE1166" w:rsidP="00FA57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（2）学习理解</w:t>
      </w:r>
      <w:r w:rsidRPr="006F3B10">
        <w:rPr>
          <w:rFonts w:ascii="宋体" w:eastAsia="宋体" w:hAnsi="宋体" w:cs="宋体" w:hint="eastAsia"/>
          <w:color w:val="000000"/>
          <w:kern w:val="0"/>
          <w:szCs w:val="21"/>
        </w:rPr>
        <w:t>建构负责任行为的要素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 w:rsidRPr="006F3B10">
        <w:rPr>
          <w:rFonts w:ascii="宋体" w:eastAsia="宋体" w:hAnsi="宋体" w:cs="宋体" w:hint="eastAsia"/>
          <w:color w:val="000000"/>
          <w:kern w:val="0"/>
          <w:szCs w:val="21"/>
        </w:rPr>
        <w:t>公共管理伦理建设的途径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61EEF35" w14:textId="3BD35A99" w:rsidR="00FA5721" w:rsidRDefault="00FA5721" w:rsidP="00FA57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7F29578" w14:textId="6920ED6E" w:rsidR="006F3B10" w:rsidRPr="006F3B10" w:rsidRDefault="00FA5721" w:rsidP="006F3B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06F9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06F9E">
        <w:rPr>
          <w:rFonts w:ascii="宋体" w:eastAsia="宋体" w:hAnsi="宋体" w:cs="宋体"/>
          <w:color w:val="000000"/>
          <w:kern w:val="0"/>
          <w:szCs w:val="21"/>
        </w:rPr>
        <w:t>1）</w:t>
      </w:r>
      <w:r w:rsidR="006F3B10" w:rsidRPr="006F3B10">
        <w:rPr>
          <w:rFonts w:ascii="宋体" w:eastAsia="宋体" w:hAnsi="宋体" w:cs="宋体" w:hint="eastAsia"/>
          <w:color w:val="000000"/>
          <w:kern w:val="0"/>
          <w:szCs w:val="21"/>
        </w:rPr>
        <w:t>公共管理伦理的思考方式和类型</w:t>
      </w:r>
    </w:p>
    <w:p w14:paraId="2AB7EEA7" w14:textId="77777777" w:rsidR="006F3B10" w:rsidRDefault="006F3B10" w:rsidP="006F3B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6F3B10">
        <w:rPr>
          <w:rFonts w:ascii="宋体" w:eastAsia="宋体" w:hAnsi="宋体" w:cs="宋体" w:hint="eastAsia"/>
          <w:color w:val="000000"/>
          <w:kern w:val="0"/>
          <w:szCs w:val="21"/>
        </w:rPr>
        <w:t>公共管理伦理的功能</w:t>
      </w:r>
    </w:p>
    <w:p w14:paraId="2755E9CB" w14:textId="014AB96B" w:rsidR="006F3B10" w:rsidRPr="006F3B10" w:rsidRDefault="006F3B10" w:rsidP="006F3B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6F3B10">
        <w:rPr>
          <w:rFonts w:ascii="宋体" w:eastAsia="宋体" w:hAnsi="宋体" w:cs="宋体"/>
          <w:color w:val="000000"/>
          <w:kern w:val="0"/>
          <w:szCs w:val="21"/>
        </w:rPr>
        <w:t>公共责任的本质和特征</w:t>
      </w:r>
    </w:p>
    <w:p w14:paraId="25F6E125" w14:textId="29BAD7BB" w:rsidR="006F3B10" w:rsidRPr="006F3B10" w:rsidRDefault="006F3B10" w:rsidP="006F3B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6F3B10">
        <w:rPr>
          <w:rFonts w:ascii="宋体" w:eastAsia="宋体" w:hAnsi="宋体" w:cs="宋体" w:hint="eastAsia"/>
          <w:color w:val="000000"/>
          <w:kern w:val="0"/>
          <w:szCs w:val="21"/>
        </w:rPr>
        <w:t>建构负责任行为的要素</w:t>
      </w:r>
    </w:p>
    <w:p w14:paraId="561AFD6F" w14:textId="77777777" w:rsidR="006F3B10" w:rsidRDefault="006F3B10" w:rsidP="006F3B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6F3B10">
        <w:rPr>
          <w:rFonts w:ascii="宋体" w:eastAsia="宋体" w:hAnsi="宋体" w:cs="宋体" w:hint="eastAsia"/>
          <w:color w:val="000000"/>
          <w:kern w:val="0"/>
          <w:szCs w:val="21"/>
        </w:rPr>
        <w:t>公共管理伦理建设的途径</w:t>
      </w:r>
    </w:p>
    <w:p w14:paraId="7979F3AD" w14:textId="2C93EBF6" w:rsidR="00FA5721" w:rsidRDefault="00FA5721" w:rsidP="006F3B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488E344" w14:textId="6AEF426A" w:rsidR="006F3B10" w:rsidRPr="006F3B10" w:rsidRDefault="006F3B10" w:rsidP="006F3B10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黑体" w:hAnsi="Times New Roman" w:cs="Times New Roman"/>
          <w:kern w:val="0"/>
          <w:szCs w:val="20"/>
        </w:rPr>
      </w:pPr>
      <w:r w:rsidRPr="006F3B10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6F3B10">
        <w:rPr>
          <w:rFonts w:ascii="Times New Roman" w:eastAsia="黑体" w:hAnsi="Times New Roman" w:cs="Times New Roman" w:hint="eastAsia"/>
          <w:kern w:val="0"/>
          <w:szCs w:val="20"/>
        </w:rPr>
        <w:t xml:space="preserve"> </w:t>
      </w:r>
      <w:r>
        <w:rPr>
          <w:rFonts w:ascii="Times New Roman" w:eastAsia="黑体" w:hAnsi="Times New Roman" w:cs="Times New Roman" w:hint="eastAsia"/>
          <w:kern w:val="0"/>
          <w:szCs w:val="20"/>
        </w:rPr>
        <w:t>公共管理伦理概述</w:t>
      </w:r>
    </w:p>
    <w:p w14:paraId="12835603" w14:textId="532CFAE1" w:rsidR="006F3B10" w:rsidRPr="006F3B10" w:rsidRDefault="006F3B10" w:rsidP="006F3B10">
      <w:pPr>
        <w:pStyle w:val="ac"/>
        <w:numPr>
          <w:ilvl w:val="0"/>
          <w:numId w:val="42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宋体" w:eastAsia="宋体" w:hAnsi="宋体" w:cs="Times New Roman"/>
          <w:kern w:val="0"/>
          <w:szCs w:val="20"/>
        </w:rPr>
      </w:pPr>
      <w:r w:rsidRPr="006F3B10">
        <w:rPr>
          <w:rFonts w:ascii="宋体" w:eastAsia="宋体" w:hAnsi="宋体" w:cs="Times New Roman" w:hint="eastAsia"/>
          <w:kern w:val="0"/>
          <w:szCs w:val="20"/>
        </w:rPr>
        <w:t xml:space="preserve">伦理和公共管理伦理 </w:t>
      </w:r>
      <w:r w:rsidRPr="006F3B10">
        <w:rPr>
          <w:rFonts w:ascii="宋体" w:eastAsia="宋体" w:hAnsi="宋体" w:cs="Times New Roman"/>
          <w:kern w:val="0"/>
          <w:szCs w:val="20"/>
        </w:rPr>
        <w:t xml:space="preserve">     </w:t>
      </w:r>
      <w:r w:rsidRPr="006F3B10">
        <w:rPr>
          <w:rFonts w:ascii="宋体" w:eastAsia="宋体" w:hAnsi="宋体" w:cs="Times New Roman" w:hint="eastAsia"/>
          <w:kern w:val="0"/>
          <w:szCs w:val="20"/>
        </w:rPr>
        <w:t xml:space="preserve"> </w:t>
      </w:r>
      <w:r w:rsidRPr="006F3B10">
        <w:rPr>
          <w:rFonts w:ascii="宋体" w:eastAsia="宋体" w:hAnsi="宋体" w:cs="Times New Roman"/>
          <w:kern w:val="0"/>
          <w:szCs w:val="20"/>
        </w:rPr>
        <w:t xml:space="preserve">                                        （理解）</w:t>
      </w:r>
    </w:p>
    <w:p w14:paraId="53876E4E" w14:textId="04DB05DC" w:rsidR="006F3B10" w:rsidRPr="006F3B10" w:rsidRDefault="006F3B10" w:rsidP="006F3B10">
      <w:pPr>
        <w:pStyle w:val="ac"/>
        <w:numPr>
          <w:ilvl w:val="0"/>
          <w:numId w:val="42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宋体" w:eastAsia="宋体" w:hAnsi="宋体" w:cs="Times New Roman"/>
          <w:kern w:val="0"/>
          <w:szCs w:val="20"/>
        </w:rPr>
      </w:pPr>
      <w:r w:rsidRPr="006F3B10">
        <w:rPr>
          <w:rFonts w:ascii="宋体" w:eastAsia="宋体" w:hAnsi="宋体" w:cs="Times New Roman" w:hint="eastAsia"/>
          <w:kern w:val="0"/>
          <w:szCs w:val="20"/>
        </w:rPr>
        <w:t>公共管理伦理的思考方式和类型</w:t>
      </w:r>
      <w:r w:rsidRPr="006F3B10">
        <w:rPr>
          <w:rFonts w:ascii="宋体" w:eastAsia="宋体" w:hAnsi="宋体" w:cs="Times New Roman"/>
          <w:kern w:val="0"/>
          <w:szCs w:val="20"/>
        </w:rPr>
        <w:t xml:space="preserve">                    </w:t>
      </w:r>
      <w:r>
        <w:rPr>
          <w:rFonts w:ascii="宋体" w:eastAsia="宋体" w:hAnsi="宋体" w:cs="Times New Roman"/>
          <w:kern w:val="0"/>
          <w:szCs w:val="20"/>
        </w:rPr>
        <w:t xml:space="preserve"> </w:t>
      </w:r>
      <w:r w:rsidRPr="006F3B10">
        <w:rPr>
          <w:rFonts w:ascii="宋体" w:eastAsia="宋体" w:hAnsi="宋体" w:cs="Times New Roman"/>
          <w:kern w:val="0"/>
          <w:szCs w:val="20"/>
        </w:rPr>
        <w:t xml:space="preserve">                （</w:t>
      </w:r>
      <w:r w:rsidRPr="006F3B10">
        <w:rPr>
          <w:rFonts w:ascii="宋体" w:eastAsia="宋体" w:hAnsi="宋体" w:cs="Times New Roman" w:hint="eastAsia"/>
          <w:kern w:val="0"/>
          <w:szCs w:val="20"/>
        </w:rPr>
        <w:t>分析</w:t>
      </w:r>
      <w:r w:rsidRPr="006F3B10">
        <w:rPr>
          <w:rFonts w:ascii="宋体" w:eastAsia="宋体" w:hAnsi="宋体" w:cs="Times New Roman"/>
          <w:kern w:val="0"/>
          <w:szCs w:val="20"/>
        </w:rPr>
        <w:t>）</w:t>
      </w:r>
    </w:p>
    <w:p w14:paraId="0D9F8F8A" w14:textId="0D5B35A2" w:rsidR="006F3B10" w:rsidRPr="006F3B10" w:rsidRDefault="006F3B10" w:rsidP="006F3B10">
      <w:pPr>
        <w:autoSpaceDE w:val="0"/>
        <w:autoSpaceDN w:val="0"/>
        <w:adjustRightInd w:val="0"/>
        <w:snapToGrid w:val="0"/>
        <w:spacing w:line="360" w:lineRule="auto"/>
        <w:ind w:left="225"/>
        <w:jc w:val="left"/>
        <w:rPr>
          <w:rFonts w:ascii="宋体" w:eastAsia="宋体" w:hAnsi="宋体" w:cs="Times New Roman"/>
          <w:kern w:val="0"/>
          <w:szCs w:val="20"/>
        </w:rPr>
      </w:pPr>
      <w:r>
        <w:rPr>
          <w:rFonts w:ascii="宋体" w:eastAsia="宋体" w:hAnsi="宋体" w:cs="Times New Roman" w:hint="eastAsia"/>
          <w:kern w:val="0"/>
          <w:szCs w:val="20"/>
        </w:rPr>
        <w:t>三、</w:t>
      </w:r>
      <w:r w:rsidRPr="006F3B10">
        <w:rPr>
          <w:rFonts w:ascii="宋体" w:eastAsia="宋体" w:hAnsi="宋体" w:cs="Times New Roman" w:hint="eastAsia"/>
          <w:kern w:val="0"/>
          <w:szCs w:val="20"/>
        </w:rPr>
        <w:t>公共管理</w:t>
      </w:r>
      <w:r>
        <w:rPr>
          <w:rFonts w:ascii="宋体" w:eastAsia="宋体" w:hAnsi="宋体" w:cs="Times New Roman" w:hint="eastAsia"/>
          <w:kern w:val="0"/>
          <w:szCs w:val="20"/>
        </w:rPr>
        <w:t>伦理</w:t>
      </w:r>
      <w:r w:rsidRPr="006F3B10">
        <w:rPr>
          <w:rFonts w:ascii="宋体" w:eastAsia="宋体" w:hAnsi="宋体" w:cs="Times New Roman" w:hint="eastAsia"/>
          <w:kern w:val="0"/>
          <w:szCs w:val="20"/>
        </w:rPr>
        <w:t>的</w:t>
      </w:r>
      <w:r>
        <w:rPr>
          <w:rFonts w:ascii="宋体" w:eastAsia="宋体" w:hAnsi="宋体" w:cs="Times New Roman" w:hint="eastAsia"/>
          <w:kern w:val="0"/>
          <w:szCs w:val="20"/>
        </w:rPr>
        <w:t xml:space="preserve">功能 </w:t>
      </w:r>
      <w:r>
        <w:rPr>
          <w:rFonts w:ascii="宋体" w:eastAsia="宋体" w:hAnsi="宋体" w:cs="Times New Roman"/>
          <w:kern w:val="0"/>
          <w:szCs w:val="20"/>
        </w:rPr>
        <w:t xml:space="preserve">     </w:t>
      </w:r>
      <w:r w:rsidRPr="006F3B10">
        <w:rPr>
          <w:rFonts w:ascii="宋体" w:eastAsia="宋体" w:hAnsi="宋体" w:cs="Times New Roman" w:hint="eastAsia"/>
          <w:kern w:val="0"/>
          <w:szCs w:val="20"/>
        </w:rPr>
        <w:t xml:space="preserve"> </w:t>
      </w:r>
      <w:r w:rsidRPr="006F3B10">
        <w:rPr>
          <w:rFonts w:ascii="宋体" w:eastAsia="宋体" w:hAnsi="宋体" w:cs="Times New Roman"/>
          <w:kern w:val="0"/>
          <w:szCs w:val="20"/>
        </w:rPr>
        <w:t xml:space="preserve">                                       （分析）</w:t>
      </w:r>
    </w:p>
    <w:p w14:paraId="3D525582" w14:textId="1A80FED8" w:rsidR="006F3B10" w:rsidRPr="006F3B10" w:rsidRDefault="006F3B10" w:rsidP="006F3B10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6F3B10">
        <w:rPr>
          <w:rFonts w:ascii="黑体" w:eastAsia="黑体" w:hAnsi="宋体" w:cs="Times New Roman" w:hint="eastAsia"/>
          <w:kern w:val="0"/>
          <w:szCs w:val="20"/>
        </w:rPr>
        <w:t>第二节 公共</w:t>
      </w:r>
      <w:r>
        <w:rPr>
          <w:rFonts w:ascii="黑体" w:eastAsia="黑体" w:hAnsi="宋体" w:cs="Times New Roman" w:hint="eastAsia"/>
          <w:kern w:val="0"/>
          <w:szCs w:val="20"/>
        </w:rPr>
        <w:t>责任与官员问责制</w:t>
      </w:r>
    </w:p>
    <w:p w14:paraId="1AA734CB" w14:textId="1D7C0746" w:rsidR="006F3B10" w:rsidRPr="006F3B10" w:rsidRDefault="006F3B10" w:rsidP="006F3B10">
      <w:pPr>
        <w:pStyle w:val="ac"/>
        <w:numPr>
          <w:ilvl w:val="0"/>
          <w:numId w:val="43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宋体" w:eastAsia="宋体" w:hAnsi="宋体" w:cs="Times New Roman"/>
          <w:kern w:val="0"/>
          <w:szCs w:val="20"/>
        </w:rPr>
      </w:pPr>
      <w:r w:rsidRPr="006F3B10">
        <w:rPr>
          <w:rFonts w:ascii="宋体" w:eastAsia="宋体" w:hAnsi="宋体" w:cs="Times New Roman" w:hint="eastAsia"/>
          <w:kern w:val="0"/>
          <w:szCs w:val="20"/>
        </w:rPr>
        <w:t>“责任”和“公共责任”概念</w:t>
      </w:r>
      <w:r w:rsidRPr="006F3B10">
        <w:rPr>
          <w:rFonts w:ascii="宋体" w:eastAsia="宋体" w:hAnsi="宋体" w:cs="Times New Roman"/>
          <w:kern w:val="0"/>
          <w:szCs w:val="20"/>
        </w:rPr>
        <w:t xml:space="preserve">                                 （理解、分析）</w:t>
      </w:r>
    </w:p>
    <w:p w14:paraId="1BA11E0C" w14:textId="3FB45BBB" w:rsidR="006F3B10" w:rsidRPr="006F3B10" w:rsidRDefault="006F3B10" w:rsidP="006F3B10">
      <w:pPr>
        <w:pStyle w:val="ac"/>
        <w:numPr>
          <w:ilvl w:val="0"/>
          <w:numId w:val="43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宋体" w:eastAsia="宋体" w:hAnsi="宋体" w:cs="Times New Roman"/>
          <w:kern w:val="0"/>
          <w:szCs w:val="20"/>
        </w:rPr>
      </w:pPr>
      <w:r w:rsidRPr="006F3B10">
        <w:rPr>
          <w:rFonts w:ascii="宋体" w:eastAsia="宋体" w:hAnsi="宋体" w:cs="Times New Roman" w:hint="eastAsia"/>
          <w:kern w:val="0"/>
          <w:szCs w:val="20"/>
        </w:rPr>
        <w:t xml:space="preserve">公共责任的内容 </w:t>
      </w:r>
      <w:r w:rsidRPr="006F3B10">
        <w:rPr>
          <w:rFonts w:ascii="宋体" w:eastAsia="宋体" w:hAnsi="宋体" w:cs="Times New Roman"/>
          <w:kern w:val="0"/>
          <w:szCs w:val="20"/>
        </w:rPr>
        <w:t xml:space="preserve">  </w:t>
      </w:r>
      <w:r w:rsidRPr="006F3B10">
        <w:rPr>
          <w:rFonts w:ascii="宋体" w:eastAsia="宋体" w:hAnsi="宋体" w:cs="Times New Roman" w:hint="eastAsia"/>
          <w:kern w:val="0"/>
          <w:szCs w:val="20"/>
        </w:rPr>
        <w:t xml:space="preserve"> </w:t>
      </w:r>
      <w:r w:rsidRPr="006F3B10">
        <w:rPr>
          <w:rFonts w:ascii="宋体" w:eastAsia="宋体" w:hAnsi="宋体" w:cs="Times New Roman"/>
          <w:kern w:val="0"/>
          <w:szCs w:val="20"/>
        </w:rPr>
        <w:t xml:space="preserve">                                         （理解、</w:t>
      </w:r>
      <w:r w:rsidRPr="006F3B10">
        <w:rPr>
          <w:rFonts w:ascii="宋体" w:eastAsia="宋体" w:hAnsi="宋体" w:cs="Times New Roman" w:hint="eastAsia"/>
          <w:kern w:val="0"/>
          <w:szCs w:val="20"/>
        </w:rPr>
        <w:t>评价</w:t>
      </w:r>
      <w:r w:rsidRPr="006F3B10">
        <w:rPr>
          <w:rFonts w:ascii="宋体" w:eastAsia="宋体" w:hAnsi="宋体" w:cs="Times New Roman"/>
          <w:kern w:val="0"/>
          <w:szCs w:val="20"/>
        </w:rPr>
        <w:t>）</w:t>
      </w:r>
    </w:p>
    <w:p w14:paraId="0F0A8515" w14:textId="5CC37BA5" w:rsidR="006F3B10" w:rsidRPr="006F3B10" w:rsidRDefault="006F3B10" w:rsidP="006F3B10">
      <w:pPr>
        <w:autoSpaceDE w:val="0"/>
        <w:autoSpaceDN w:val="0"/>
        <w:adjustRightInd w:val="0"/>
        <w:snapToGrid w:val="0"/>
        <w:spacing w:line="360" w:lineRule="auto"/>
        <w:ind w:left="210"/>
        <w:jc w:val="left"/>
        <w:rPr>
          <w:rFonts w:ascii="宋体" w:eastAsia="宋体" w:hAnsi="宋体" w:cs="Times New Roman"/>
          <w:kern w:val="0"/>
          <w:szCs w:val="20"/>
        </w:rPr>
      </w:pPr>
      <w:r>
        <w:rPr>
          <w:rFonts w:ascii="宋体" w:eastAsia="宋体" w:hAnsi="宋体" w:cs="Times New Roman" w:hint="eastAsia"/>
          <w:kern w:val="0"/>
          <w:szCs w:val="20"/>
        </w:rPr>
        <w:lastRenderedPageBreak/>
        <w:t xml:space="preserve">三、官员问责制 </w:t>
      </w:r>
      <w:r>
        <w:rPr>
          <w:rFonts w:ascii="宋体" w:eastAsia="宋体" w:hAnsi="宋体" w:cs="Times New Roman"/>
          <w:kern w:val="0"/>
          <w:szCs w:val="20"/>
        </w:rPr>
        <w:t xml:space="preserve">            </w:t>
      </w:r>
      <w:r w:rsidRPr="006F3B10">
        <w:rPr>
          <w:rFonts w:ascii="宋体" w:eastAsia="宋体" w:hAnsi="宋体" w:cs="Times New Roman"/>
          <w:kern w:val="0"/>
          <w:szCs w:val="20"/>
        </w:rPr>
        <w:t xml:space="preserve">                              （</w:t>
      </w:r>
      <w:r w:rsidRPr="006F3B10">
        <w:rPr>
          <w:rFonts w:ascii="宋体" w:eastAsia="宋体" w:hAnsi="宋体" w:cs="Times New Roman" w:hint="eastAsia"/>
          <w:kern w:val="0"/>
          <w:szCs w:val="20"/>
        </w:rPr>
        <w:t>运用</w:t>
      </w:r>
      <w:r w:rsidRPr="006F3B10">
        <w:rPr>
          <w:rFonts w:ascii="宋体" w:eastAsia="宋体" w:hAnsi="宋体" w:cs="Times New Roman"/>
          <w:kern w:val="0"/>
          <w:szCs w:val="20"/>
        </w:rPr>
        <w:t>、设计、评价）</w:t>
      </w:r>
    </w:p>
    <w:p w14:paraId="21A03E7D" w14:textId="6556D43C" w:rsidR="006F3B10" w:rsidRPr="006F3B10" w:rsidRDefault="006F3B10" w:rsidP="006F3B10">
      <w:pPr>
        <w:autoSpaceDE w:val="0"/>
        <w:autoSpaceDN w:val="0"/>
        <w:adjustRightInd w:val="0"/>
        <w:snapToGrid w:val="0"/>
        <w:spacing w:line="360" w:lineRule="auto"/>
        <w:rPr>
          <w:rFonts w:ascii="黑体" w:eastAsia="黑体" w:hAnsi="宋体" w:cs="Times New Roman"/>
          <w:kern w:val="0"/>
          <w:szCs w:val="20"/>
        </w:rPr>
      </w:pPr>
      <w:r w:rsidRPr="006F3B10">
        <w:rPr>
          <w:rFonts w:ascii="黑体" w:eastAsia="黑体" w:hAnsi="宋体" w:cs="Times New Roman" w:hint="eastAsia"/>
          <w:kern w:val="0"/>
          <w:szCs w:val="20"/>
        </w:rPr>
        <w:t>第三节 公共管理</w:t>
      </w:r>
      <w:r>
        <w:rPr>
          <w:rFonts w:ascii="黑体" w:eastAsia="黑体" w:hAnsi="宋体" w:cs="Times New Roman" w:hint="eastAsia"/>
          <w:kern w:val="0"/>
          <w:szCs w:val="20"/>
        </w:rPr>
        <w:t>伦理建设的路径</w:t>
      </w:r>
    </w:p>
    <w:p w14:paraId="1B89FC4E" w14:textId="60F6CDEB" w:rsidR="006F3B10" w:rsidRPr="006F3B10" w:rsidRDefault="006F3B10" w:rsidP="006F3B10">
      <w:pPr>
        <w:pStyle w:val="ac"/>
        <w:numPr>
          <w:ilvl w:val="0"/>
          <w:numId w:val="44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宋体" w:eastAsia="宋体" w:hAnsi="宋体" w:cs="Times New Roman"/>
          <w:kern w:val="0"/>
          <w:szCs w:val="20"/>
        </w:rPr>
      </w:pPr>
      <w:r w:rsidRPr="006F3B10">
        <w:rPr>
          <w:rFonts w:ascii="宋体" w:eastAsia="宋体" w:hAnsi="宋体" w:cs="Times New Roman" w:hint="eastAsia"/>
          <w:kern w:val="0"/>
          <w:szCs w:val="20"/>
        </w:rPr>
        <w:t xml:space="preserve">负责任行为的构成要素 </w:t>
      </w:r>
      <w:r w:rsidRPr="006F3B10">
        <w:rPr>
          <w:rFonts w:ascii="宋体" w:eastAsia="宋体" w:hAnsi="宋体" w:cs="Times New Roman"/>
          <w:kern w:val="0"/>
          <w:szCs w:val="20"/>
        </w:rPr>
        <w:t xml:space="preserve">                                            （</w:t>
      </w:r>
      <w:r w:rsidRPr="006F3B10">
        <w:rPr>
          <w:rFonts w:ascii="宋体" w:eastAsia="宋体" w:hAnsi="宋体" w:cs="Times New Roman" w:hint="eastAsia"/>
          <w:kern w:val="0"/>
          <w:szCs w:val="20"/>
        </w:rPr>
        <w:t>理解</w:t>
      </w:r>
      <w:r w:rsidRPr="006F3B10">
        <w:rPr>
          <w:rFonts w:ascii="宋体" w:eastAsia="宋体" w:hAnsi="宋体" w:cs="Times New Roman"/>
          <w:kern w:val="0"/>
          <w:szCs w:val="20"/>
        </w:rPr>
        <w:t>）</w:t>
      </w:r>
    </w:p>
    <w:p w14:paraId="17A10D56" w14:textId="73671D84" w:rsidR="006F3B10" w:rsidRPr="006F3B10" w:rsidRDefault="006F3B10" w:rsidP="006F3B10">
      <w:pPr>
        <w:pStyle w:val="ac"/>
        <w:numPr>
          <w:ilvl w:val="0"/>
          <w:numId w:val="44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宋体" w:eastAsia="宋体" w:hAnsi="宋体" w:cs="Times New Roman"/>
          <w:kern w:val="0"/>
          <w:szCs w:val="20"/>
        </w:rPr>
      </w:pPr>
      <w:r w:rsidRPr="006F3B10">
        <w:rPr>
          <w:rFonts w:ascii="宋体" w:eastAsia="宋体" w:hAnsi="宋体" w:cs="Times New Roman" w:hint="eastAsia"/>
          <w:kern w:val="0"/>
          <w:szCs w:val="20"/>
        </w:rPr>
        <w:t xml:space="preserve">公共管理理论建设的途径 </w:t>
      </w:r>
      <w:r w:rsidRPr="006F3B10">
        <w:rPr>
          <w:rFonts w:ascii="宋体" w:eastAsia="宋体" w:hAnsi="宋体" w:cs="Times New Roman"/>
          <w:kern w:val="0"/>
          <w:szCs w:val="20"/>
        </w:rPr>
        <w:t xml:space="preserve">                                    （</w:t>
      </w:r>
      <w:r w:rsidRPr="006F3B10">
        <w:rPr>
          <w:rFonts w:ascii="宋体" w:eastAsia="宋体" w:hAnsi="宋体" w:cs="Times New Roman" w:hint="eastAsia"/>
          <w:kern w:val="0"/>
          <w:szCs w:val="20"/>
        </w:rPr>
        <w:t>分析、评价</w:t>
      </w:r>
      <w:r w:rsidRPr="006F3B10">
        <w:rPr>
          <w:rFonts w:ascii="宋体" w:eastAsia="宋体" w:hAnsi="宋体" w:cs="Times New Roman"/>
          <w:kern w:val="0"/>
          <w:szCs w:val="20"/>
        </w:rPr>
        <w:t>）</w:t>
      </w:r>
    </w:p>
    <w:p w14:paraId="18895D48" w14:textId="0A2C4FD7" w:rsidR="006F3B10" w:rsidRPr="006F3B10" w:rsidRDefault="006F3B10" w:rsidP="006F3B10">
      <w:pPr>
        <w:pStyle w:val="ac"/>
        <w:numPr>
          <w:ilvl w:val="0"/>
          <w:numId w:val="44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宋体" w:eastAsia="宋体" w:hAnsi="宋体" w:cs="Times New Roman"/>
          <w:kern w:val="0"/>
          <w:szCs w:val="20"/>
        </w:rPr>
      </w:pPr>
      <w:r>
        <w:rPr>
          <w:rFonts w:ascii="宋体" w:eastAsia="宋体" w:hAnsi="宋体" w:cs="Times New Roman" w:hint="eastAsia"/>
          <w:kern w:val="0"/>
          <w:szCs w:val="20"/>
        </w:rPr>
        <w:t>合理有效的</w:t>
      </w:r>
      <w:r w:rsidRPr="006F3B10">
        <w:rPr>
          <w:rFonts w:ascii="宋体" w:eastAsia="宋体" w:hAnsi="宋体" w:cs="Times New Roman" w:hint="eastAsia"/>
          <w:kern w:val="0"/>
          <w:szCs w:val="20"/>
        </w:rPr>
        <w:t>公共管理</w:t>
      </w:r>
      <w:r>
        <w:rPr>
          <w:rFonts w:ascii="宋体" w:eastAsia="宋体" w:hAnsi="宋体" w:cs="Times New Roman" w:hint="eastAsia"/>
          <w:kern w:val="0"/>
          <w:szCs w:val="20"/>
        </w:rPr>
        <w:t>伦理体系的形成</w:t>
      </w:r>
      <w:r w:rsidRPr="006F3B10">
        <w:rPr>
          <w:rFonts w:ascii="宋体" w:eastAsia="宋体" w:hAnsi="宋体" w:cs="Times New Roman"/>
          <w:kern w:val="0"/>
          <w:szCs w:val="20"/>
        </w:rPr>
        <w:t xml:space="preserve">                     （</w:t>
      </w:r>
      <w:r w:rsidRPr="006F3B10">
        <w:rPr>
          <w:rFonts w:ascii="宋体" w:eastAsia="宋体" w:hAnsi="宋体" w:cs="Times New Roman" w:hint="eastAsia"/>
          <w:kern w:val="0"/>
          <w:szCs w:val="20"/>
        </w:rPr>
        <w:t>运用、设计、评价</w:t>
      </w:r>
      <w:r w:rsidRPr="006F3B10">
        <w:rPr>
          <w:rFonts w:ascii="宋体" w:eastAsia="宋体" w:hAnsi="宋体" w:cs="Times New Roman"/>
          <w:kern w:val="0"/>
          <w:szCs w:val="20"/>
        </w:rPr>
        <w:t>）</w:t>
      </w:r>
    </w:p>
    <w:p w14:paraId="645D7466" w14:textId="61642F60" w:rsidR="00FA5721" w:rsidRDefault="00FA5721" w:rsidP="00FA57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704757AD" w14:textId="11669528" w:rsidR="00FA5721" w:rsidRDefault="00FA5721" w:rsidP="00FA572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F5C21">
        <w:rPr>
          <w:rFonts w:ascii="宋体" w:eastAsia="宋体" w:hAnsi="宋体" w:cs="宋体" w:hint="eastAsia"/>
          <w:color w:val="000000"/>
          <w:kern w:val="0"/>
          <w:szCs w:val="21"/>
        </w:rPr>
        <w:t>课程采用“讲授法</w:t>
      </w:r>
      <w:r w:rsidRPr="003F5C21">
        <w:rPr>
          <w:rFonts w:ascii="宋体" w:eastAsia="宋体" w:hAnsi="宋体" w:cs="宋体"/>
          <w:color w:val="000000"/>
          <w:kern w:val="0"/>
          <w:szCs w:val="21"/>
        </w:rPr>
        <w:t>+讨论法+任务驱动法”。一方面，使用我们的国家虚拟仿真实验项目展开教学；另一方面，设置高阶辩论，明确辩论过程和规则。决策辩论的挑战性，体现在要求学生公开辩论立场与主要素材、确认辩论共识点与分歧点，以及共同设计优化方案及其保障条件，课程的挑战性得以提升。</w:t>
      </w:r>
    </w:p>
    <w:p w14:paraId="5AF8B0B0" w14:textId="7E2343B2" w:rsidR="00AE1166" w:rsidRDefault="00AE1166" w:rsidP="00AE1166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（1）以讲授法为基础，突出本章公共管理伦理要素及问责制等重难点内容讲解；</w:t>
      </w:r>
    </w:p>
    <w:p w14:paraId="119F255C" w14:textId="45B69E80" w:rsidR="00AE1166" w:rsidRDefault="00AE1166" w:rsidP="00AE1166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（2）以案例法学习行政问责制运行的比较案例及其启示；</w:t>
      </w:r>
    </w:p>
    <w:p w14:paraId="2774D2EF" w14:textId="1DC5C3CA" w:rsidR="00AE1166" w:rsidRPr="00AE1166" w:rsidRDefault="00AE1166" w:rsidP="00FA572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（3）采取任务度驱动法，结合反腐倡廉典型案例展开分组讨论&amp;机制优化设计。</w:t>
      </w:r>
    </w:p>
    <w:p w14:paraId="7BFB73E4" w14:textId="4424FC42" w:rsidR="00FA5721" w:rsidRDefault="00FA5721" w:rsidP="00FA572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899EF54" w14:textId="62CAADA1" w:rsidR="00FA5721" w:rsidRDefault="00FA5721" w:rsidP="00FA572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F5C21">
        <w:rPr>
          <w:rFonts w:ascii="宋体" w:eastAsia="宋体" w:hAnsi="宋体" w:cs="TimesNewRomanPSMT" w:hint="eastAsia"/>
          <w:color w:val="000000"/>
          <w:kern w:val="0"/>
          <w:szCs w:val="21"/>
        </w:rPr>
        <w:t>采取过程性加终结性评价的方式，通过系统评、教师评、学生互评以及学生自评等方式，瞄准不会学与不会用的教学痛点。深度学习能力检测，关注识记、辨析、运用和创见等能力，从而体现课程的创新性。</w:t>
      </w:r>
    </w:p>
    <w:p w14:paraId="32DB8747" w14:textId="77777777" w:rsidR="00045BC7" w:rsidRDefault="00045BC7" w:rsidP="00045BC7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（1）中国大学慕课“公共管理学”相关章节视频学习（平台记录）、课后练习（平台自动批改）、单元作业测评（教师批改）以及期末测试（平台自动批改+教师批改）；</w:t>
      </w:r>
    </w:p>
    <w:p w14:paraId="7006DFC7" w14:textId="77777777" w:rsidR="00817E6F" w:rsidRDefault="00817E6F" w:rsidP="00817E6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（2）课堂发言+案例讨论等参与性评价，按次给分以及突出贡献加分结合；</w:t>
      </w:r>
    </w:p>
    <w:p w14:paraId="1473F4D3" w14:textId="28F9EE62" w:rsidR="00817E6F" w:rsidRPr="00817E6F" w:rsidRDefault="00817E6F" w:rsidP="00FA5721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（3）一周公共管理案例观察评价，对小组汇报人、组员以及自由讨论发言人分角色贡献加分。</w:t>
      </w:r>
    </w:p>
    <w:p w14:paraId="447F734F" w14:textId="1E05A92F" w:rsidR="00FA5721" w:rsidRDefault="00FA5721" w:rsidP="00FA57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6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 w:rsidR="003340AB">
        <w:rPr>
          <w:rFonts w:ascii="宋体" w:eastAsia="宋体" w:hAnsi="宋体" w:cs="TimesNewRomanPSMT" w:hint="eastAsia"/>
          <w:color w:val="000000"/>
          <w:kern w:val="0"/>
          <w:szCs w:val="21"/>
        </w:rPr>
        <w:t>思考题</w:t>
      </w:r>
    </w:p>
    <w:p w14:paraId="2BE74846" w14:textId="79C8CBE2" w:rsidR="0046067A" w:rsidRPr="0046067A" w:rsidRDefault="00FA5721" w:rsidP="004606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</w:t>
      </w:r>
      <w:r w:rsidR="0046067A" w:rsidRPr="0046067A">
        <w:rPr>
          <w:rFonts w:ascii="宋体" w:eastAsia="宋体" w:hAnsi="宋体" w:cs="TimesNewRomanPSMT"/>
          <w:color w:val="000000"/>
          <w:kern w:val="0"/>
          <w:szCs w:val="21"/>
        </w:rPr>
        <w:t>何为伦理？何为公共管理伦理？</w:t>
      </w:r>
    </w:p>
    <w:p w14:paraId="62CC5D66" w14:textId="2165F422" w:rsidR="0046067A" w:rsidRPr="0046067A" w:rsidRDefault="0046067A" w:rsidP="004606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 w:rsidRPr="0046067A">
        <w:rPr>
          <w:rFonts w:ascii="宋体" w:eastAsia="宋体" w:hAnsi="宋体" w:cs="TimesNewRomanPSMT"/>
          <w:color w:val="000000"/>
          <w:kern w:val="0"/>
          <w:szCs w:val="21"/>
        </w:rPr>
        <w:t>公共管理伦理的思考方式和类型有哪些？</w:t>
      </w:r>
    </w:p>
    <w:p w14:paraId="55280631" w14:textId="6DC85D77" w:rsidR="0046067A" w:rsidRPr="0046067A" w:rsidRDefault="0046067A" w:rsidP="004606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</w:t>
      </w:r>
      <w:r w:rsidRPr="0046067A">
        <w:rPr>
          <w:rFonts w:ascii="宋体" w:eastAsia="宋体" w:hAnsi="宋体" w:cs="TimesNewRomanPSMT"/>
          <w:color w:val="000000"/>
          <w:kern w:val="0"/>
          <w:szCs w:val="21"/>
        </w:rPr>
        <w:t>公共管理伦理有哪些类型？</w:t>
      </w:r>
    </w:p>
    <w:p w14:paraId="7B827477" w14:textId="64E78D4C" w:rsidR="0046067A" w:rsidRPr="0046067A" w:rsidRDefault="0046067A" w:rsidP="004606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（4）</w:t>
      </w:r>
      <w:r w:rsidRPr="0046067A">
        <w:rPr>
          <w:rFonts w:ascii="宋体" w:eastAsia="宋体" w:hAnsi="宋体" w:cs="TimesNewRomanPSMT"/>
          <w:color w:val="000000"/>
          <w:kern w:val="0"/>
          <w:szCs w:val="21"/>
        </w:rPr>
        <w:t>公共责任包括哪些内容？</w:t>
      </w:r>
    </w:p>
    <w:p w14:paraId="56BB044C" w14:textId="45043C70" w:rsidR="0046067A" w:rsidRPr="0046067A" w:rsidRDefault="0046067A" w:rsidP="004606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（5）</w:t>
      </w:r>
      <w:r w:rsidRPr="0046067A">
        <w:rPr>
          <w:rFonts w:ascii="宋体" w:eastAsia="宋体" w:hAnsi="宋体" w:cs="TimesNewRomanPSMT"/>
          <w:color w:val="000000"/>
          <w:kern w:val="0"/>
          <w:szCs w:val="21"/>
        </w:rPr>
        <w:t>何为官员问责制？</w:t>
      </w:r>
    </w:p>
    <w:p w14:paraId="5FA0B63E" w14:textId="4D31BADA" w:rsidR="0046067A" w:rsidRPr="0046067A" w:rsidRDefault="0046067A" w:rsidP="004606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（6）</w:t>
      </w:r>
      <w:r w:rsidRPr="0046067A">
        <w:rPr>
          <w:rFonts w:ascii="宋体" w:eastAsia="宋体" w:hAnsi="宋体" w:cs="TimesNewRomanPSMT"/>
          <w:color w:val="000000"/>
          <w:kern w:val="0"/>
          <w:szCs w:val="21"/>
        </w:rPr>
        <w:t>如何构筑负责任公共行为？需要具备哪些要素？</w:t>
      </w:r>
    </w:p>
    <w:p w14:paraId="337C522C" w14:textId="3D58007C" w:rsidR="0046067A" w:rsidRPr="0046067A" w:rsidRDefault="0046067A" w:rsidP="004606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（7）</w:t>
      </w:r>
      <w:r w:rsidRPr="0046067A">
        <w:rPr>
          <w:rFonts w:ascii="宋体" w:eastAsia="宋体" w:hAnsi="宋体" w:cs="TimesNewRomanPSMT"/>
          <w:color w:val="000000"/>
          <w:kern w:val="0"/>
          <w:szCs w:val="21"/>
        </w:rPr>
        <w:t>公共管理伦理建设有哪些途径？</w:t>
      </w:r>
    </w:p>
    <w:p w14:paraId="7B91219A" w14:textId="3569F0B6" w:rsidR="00FA5721" w:rsidRPr="00FA5721" w:rsidRDefault="0046067A" w:rsidP="004606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（8）</w:t>
      </w:r>
      <w:r w:rsidRPr="0046067A">
        <w:rPr>
          <w:rFonts w:ascii="宋体" w:eastAsia="宋体" w:hAnsi="宋体" w:cs="TimesNewRomanPSMT"/>
          <w:color w:val="000000"/>
          <w:kern w:val="0"/>
          <w:szCs w:val="21"/>
        </w:rPr>
        <w:t>合理有效的公共管理伦理体系如何形成？</w:t>
      </w:r>
    </w:p>
    <w:p w14:paraId="1EBE4731" w14:textId="596FE1BE" w:rsidR="00313A87" w:rsidRDefault="00313A87" w:rsidP="00563F01">
      <w:pPr>
        <w:widowControl/>
        <w:spacing w:beforeLines="100" w:before="312" w:afterLines="50" w:after="156"/>
        <w:ind w:firstLineChars="200" w:firstLine="571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4BDE2A5" w14:textId="2AAC3459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3A919F8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3AC7E2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1CF4B7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FA2984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 w14:textId="2F9ABA1D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导论</w:t>
            </w:r>
          </w:p>
        </w:tc>
        <w:tc>
          <w:tcPr>
            <w:tcW w:w="2766" w:type="dxa"/>
            <w:vAlign w:val="center"/>
          </w:tcPr>
          <w:p w14:paraId="363D1EB1" w14:textId="7E7591F6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CE0C94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88EBB9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BE9160" w14:textId="6B151471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公共组织</w:t>
            </w:r>
          </w:p>
        </w:tc>
        <w:tc>
          <w:tcPr>
            <w:tcW w:w="2766" w:type="dxa"/>
            <w:vAlign w:val="center"/>
          </w:tcPr>
          <w:p w14:paraId="17DBF8B4" w14:textId="7FFEB0CF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CA53B2" w14:paraId="4322669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696E2B2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 w14:textId="587D89DC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政府改革与治理</w:t>
            </w:r>
          </w:p>
        </w:tc>
        <w:tc>
          <w:tcPr>
            <w:tcW w:w="2766" w:type="dxa"/>
            <w:vAlign w:val="center"/>
          </w:tcPr>
          <w:p w14:paraId="7DF1DFC4" w14:textId="640BABC7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CA53B2" w14:paraId="7C79EA7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9C6FA4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17CA248" w14:textId="3051BDA2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政府间关系</w:t>
            </w:r>
          </w:p>
        </w:tc>
        <w:tc>
          <w:tcPr>
            <w:tcW w:w="2766" w:type="dxa"/>
            <w:vAlign w:val="center"/>
          </w:tcPr>
          <w:p w14:paraId="256A5CE1" w14:textId="5CC0D33D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76EAEF4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C24F4E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0D4AC38" w14:textId="63E48E15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政府作用</w:t>
            </w:r>
          </w:p>
        </w:tc>
        <w:tc>
          <w:tcPr>
            <w:tcW w:w="2766" w:type="dxa"/>
            <w:vAlign w:val="center"/>
          </w:tcPr>
          <w:p w14:paraId="59DFB9E2" w14:textId="2E903E30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CA53B2" w14:paraId="25D534C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DE9C737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C8C55C7" w14:textId="2664CB24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政府工具</w:t>
            </w:r>
          </w:p>
        </w:tc>
        <w:tc>
          <w:tcPr>
            <w:tcW w:w="2766" w:type="dxa"/>
            <w:vAlign w:val="center"/>
          </w:tcPr>
          <w:p w14:paraId="2EC3BA77" w14:textId="616D6C1C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CD593B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F56B66B" w14:textId="63753282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3CA117F0" w14:textId="4F129F5B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公共政策</w:t>
            </w:r>
          </w:p>
        </w:tc>
        <w:tc>
          <w:tcPr>
            <w:tcW w:w="2766" w:type="dxa"/>
            <w:vAlign w:val="center"/>
          </w:tcPr>
          <w:p w14:paraId="0B202FC7" w14:textId="55108FC4" w:rsidR="00CA53B2" w:rsidRPr="0034254B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403B06" w14:paraId="5F55539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1B2459C" w14:textId="2091C464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4F253448" w14:textId="094235D6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人力资源管理</w:t>
            </w:r>
          </w:p>
        </w:tc>
        <w:tc>
          <w:tcPr>
            <w:tcW w:w="2766" w:type="dxa"/>
            <w:vAlign w:val="center"/>
          </w:tcPr>
          <w:p w14:paraId="61539A5A" w14:textId="35393E94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403B06" w14:paraId="1285FFD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CA11C9A" w14:textId="361E4B1C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6BD31224" w14:textId="4E02F0C3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公共财政与预算</w:t>
            </w:r>
          </w:p>
        </w:tc>
        <w:tc>
          <w:tcPr>
            <w:tcW w:w="2766" w:type="dxa"/>
            <w:vAlign w:val="center"/>
          </w:tcPr>
          <w:p w14:paraId="1B6BD2E3" w14:textId="74034578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403B06" w14:paraId="5889448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92967F9" w14:textId="0C1481FC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64868170" w14:textId="01A3A623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第三部门管理</w:t>
            </w:r>
          </w:p>
        </w:tc>
        <w:tc>
          <w:tcPr>
            <w:tcW w:w="2766" w:type="dxa"/>
            <w:vAlign w:val="center"/>
          </w:tcPr>
          <w:p w14:paraId="1720988E" w14:textId="06A2D6B4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403B06" w14:paraId="02B2D0B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DB3F2C0" w14:textId="2A599B82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6B746A91" w14:textId="4E6363E8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战略管理</w:t>
            </w:r>
          </w:p>
        </w:tc>
        <w:tc>
          <w:tcPr>
            <w:tcW w:w="2766" w:type="dxa"/>
            <w:vAlign w:val="center"/>
          </w:tcPr>
          <w:p w14:paraId="6C292D11" w14:textId="3BE1ACDE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403B06" w14:paraId="093E302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349AEFE" w14:textId="7211ECA9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6CCB2A13" w14:textId="5F679A4C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绩效管理</w:t>
            </w:r>
          </w:p>
        </w:tc>
        <w:tc>
          <w:tcPr>
            <w:tcW w:w="2766" w:type="dxa"/>
            <w:vAlign w:val="center"/>
          </w:tcPr>
          <w:p w14:paraId="491A1902" w14:textId="415E4F4D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403B06" w14:paraId="33EC67C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0B8E2D6" w14:textId="78A261E6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3FE2EB95" w14:textId="48BDA5ED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公共伦理管理</w:t>
            </w:r>
          </w:p>
        </w:tc>
        <w:tc>
          <w:tcPr>
            <w:tcW w:w="2766" w:type="dxa"/>
            <w:vAlign w:val="center"/>
          </w:tcPr>
          <w:p w14:paraId="7F7483AC" w14:textId="727EDDAC" w:rsidR="00403B06" w:rsidRDefault="00403B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7E86D425" w14:textId="77777777" w:rsidR="00817E6F" w:rsidRDefault="00817E6F" w:rsidP="00563F01">
      <w:pPr>
        <w:widowControl/>
        <w:spacing w:beforeLines="100" w:before="312" w:afterLines="50" w:after="156"/>
        <w:ind w:firstLineChars="200" w:firstLine="571"/>
        <w:jc w:val="left"/>
        <w:rPr>
          <w:rFonts w:ascii="黑体" w:eastAsia="黑体" w:hAnsi="黑体"/>
          <w:b/>
          <w:sz w:val="28"/>
          <w:szCs w:val="28"/>
        </w:rPr>
      </w:pPr>
    </w:p>
    <w:p w14:paraId="5CC28434" w14:textId="77777777" w:rsidR="00817E6F" w:rsidRDefault="00817E6F" w:rsidP="00563F01">
      <w:pPr>
        <w:widowControl/>
        <w:spacing w:beforeLines="100" w:before="312" w:afterLines="50" w:after="156"/>
        <w:ind w:firstLineChars="200" w:firstLine="571"/>
        <w:jc w:val="left"/>
        <w:rPr>
          <w:rFonts w:ascii="黑体" w:eastAsia="黑体" w:hAnsi="黑体"/>
          <w:b/>
          <w:sz w:val="28"/>
          <w:szCs w:val="28"/>
        </w:rPr>
      </w:pPr>
    </w:p>
    <w:p w14:paraId="5891F7E7" w14:textId="0188160C" w:rsidR="00CA53B2" w:rsidRDefault="0034254B" w:rsidP="00563F01">
      <w:pPr>
        <w:widowControl/>
        <w:spacing w:beforeLines="100" w:before="312" w:afterLines="50" w:after="156"/>
        <w:ind w:firstLineChars="200" w:firstLine="571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lastRenderedPageBreak/>
        <w:t>五、教学进度</w:t>
      </w:r>
    </w:p>
    <w:p w14:paraId="72E039F3" w14:textId="520B8062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41"/>
        <w:gridCol w:w="1115"/>
        <w:gridCol w:w="1725"/>
        <w:gridCol w:w="2020"/>
        <w:gridCol w:w="840"/>
        <w:gridCol w:w="1115"/>
        <w:gridCol w:w="640"/>
      </w:tblGrid>
      <w:tr w:rsidR="00D715F7" w:rsidRPr="00D715F7" w14:paraId="14500D56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1F1C01B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115" w:type="dxa"/>
            <w:vAlign w:val="center"/>
          </w:tcPr>
          <w:p w14:paraId="107B56D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725" w:type="dxa"/>
            <w:vAlign w:val="center"/>
          </w:tcPr>
          <w:p w14:paraId="66BF9C9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020" w:type="dxa"/>
            <w:vAlign w:val="center"/>
          </w:tcPr>
          <w:p w14:paraId="5FE7644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40" w:type="dxa"/>
            <w:vAlign w:val="center"/>
          </w:tcPr>
          <w:p w14:paraId="4AFF220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115" w:type="dxa"/>
            <w:vAlign w:val="center"/>
          </w:tcPr>
          <w:p w14:paraId="38C95AC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640" w:type="dxa"/>
            <w:vAlign w:val="center"/>
          </w:tcPr>
          <w:p w14:paraId="1FAB93C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65DD9">
              <w:rPr>
                <w:rFonts w:ascii="黑体" w:eastAsia="黑体" w:hAnsi="黑体" w:hint="eastAsia"/>
                <w:szCs w:val="24"/>
              </w:rPr>
              <w:t>备注</w:t>
            </w:r>
          </w:p>
        </w:tc>
      </w:tr>
      <w:tr w:rsidR="00D715F7" w:rsidRPr="00D715F7" w14:paraId="7216926E" w14:textId="77777777" w:rsidTr="006F0327">
        <w:trPr>
          <w:trHeight w:val="1619"/>
          <w:jc w:val="center"/>
        </w:trPr>
        <w:tc>
          <w:tcPr>
            <w:tcW w:w="841" w:type="dxa"/>
            <w:vAlign w:val="center"/>
          </w:tcPr>
          <w:p w14:paraId="5E1C54E3" w14:textId="77777777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15" w:type="dxa"/>
            <w:vAlign w:val="center"/>
          </w:tcPr>
          <w:p w14:paraId="7FF16E97" w14:textId="4CB9EC5A" w:rsidR="00D715F7" w:rsidRPr="00D715F7" w:rsidRDefault="00965D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6C2C86CC" w14:textId="73373092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6F0327">
              <w:rPr>
                <w:rFonts w:ascii="宋体" w:eastAsia="宋体" w:hAnsi="宋体" w:hint="eastAsia"/>
                <w:szCs w:val="21"/>
              </w:rPr>
              <w:t>导论</w:t>
            </w:r>
          </w:p>
        </w:tc>
        <w:tc>
          <w:tcPr>
            <w:tcW w:w="2020" w:type="dxa"/>
            <w:vAlign w:val="center"/>
          </w:tcPr>
          <w:p w14:paraId="033C2857" w14:textId="0B8CD3E1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学习</w:t>
            </w:r>
            <w:r w:rsidRPr="006F0327">
              <w:rPr>
                <w:rFonts w:ascii="宋体" w:eastAsia="宋体" w:hAnsi="宋体" w:hint="eastAsia"/>
                <w:szCs w:val="21"/>
              </w:rPr>
              <w:t>公共管理及其相关概念、公共管理学范式、学科范围、研究途径与方法等知识</w:t>
            </w:r>
          </w:p>
        </w:tc>
        <w:tc>
          <w:tcPr>
            <w:tcW w:w="840" w:type="dxa"/>
            <w:vAlign w:val="center"/>
          </w:tcPr>
          <w:p w14:paraId="35E43832" w14:textId="0363E0C5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15" w:type="dxa"/>
            <w:vAlign w:val="center"/>
          </w:tcPr>
          <w:p w14:paraId="0A115A5F" w14:textId="77777777" w:rsid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大学慕课</w:t>
            </w:r>
          </w:p>
          <w:p w14:paraId="4E0F9FD9" w14:textId="77777777" w:rsidR="003340AB" w:rsidRDefault="003340A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一周公共管理观察</w:t>
            </w:r>
          </w:p>
          <w:p w14:paraId="0F4C9E8D" w14:textId="330E2061" w:rsidR="003340AB" w:rsidRPr="00D715F7" w:rsidRDefault="003340A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案例设计</w:t>
            </w:r>
          </w:p>
        </w:tc>
        <w:tc>
          <w:tcPr>
            <w:tcW w:w="640" w:type="dxa"/>
            <w:vAlign w:val="center"/>
          </w:tcPr>
          <w:p w14:paraId="096B3D2D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7C05D0CF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66FC70CF" w14:textId="77777777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-3</w:t>
            </w:r>
          </w:p>
        </w:tc>
        <w:tc>
          <w:tcPr>
            <w:tcW w:w="1115" w:type="dxa"/>
            <w:vAlign w:val="center"/>
          </w:tcPr>
          <w:p w14:paraId="7D808FEF" w14:textId="7ED96625" w:rsidR="00D715F7" w:rsidRPr="00D715F7" w:rsidRDefault="00965D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481EC2C1" w14:textId="60DE0884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公共组织</w:t>
            </w:r>
          </w:p>
        </w:tc>
        <w:tc>
          <w:tcPr>
            <w:tcW w:w="2020" w:type="dxa"/>
            <w:vAlign w:val="center"/>
          </w:tcPr>
          <w:p w14:paraId="5F223490" w14:textId="78FAA4E1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6F0327">
              <w:rPr>
                <w:rFonts w:ascii="宋体" w:eastAsia="宋体" w:hAnsi="宋体" w:hint="eastAsia"/>
                <w:szCs w:val="21"/>
              </w:rPr>
              <w:t>理解公共组织的概念、构成要素、类型、一、</w:t>
            </w:r>
            <w:r w:rsidRPr="006F0327">
              <w:rPr>
                <w:rFonts w:ascii="宋体" w:eastAsia="宋体" w:hAnsi="宋体"/>
                <w:szCs w:val="21"/>
              </w:rPr>
              <w:t xml:space="preserve"> 管理层次和管理幅度、结构形式等知识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6F0327">
              <w:rPr>
                <w:rFonts w:ascii="宋体" w:eastAsia="宋体" w:hAnsi="宋体" w:hint="eastAsia"/>
                <w:szCs w:val="21"/>
              </w:rPr>
              <w:t>学习公共组织的过程和行为、公共组织环境</w:t>
            </w:r>
          </w:p>
        </w:tc>
        <w:tc>
          <w:tcPr>
            <w:tcW w:w="840" w:type="dxa"/>
            <w:vAlign w:val="center"/>
          </w:tcPr>
          <w:p w14:paraId="3E4758F8" w14:textId="1EA541A4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15" w:type="dxa"/>
            <w:vAlign w:val="center"/>
          </w:tcPr>
          <w:p w14:paraId="06984F64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大学慕课</w:t>
            </w:r>
          </w:p>
          <w:p w14:paraId="1C2A661A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一周公共管理观察</w:t>
            </w:r>
          </w:p>
          <w:p w14:paraId="522D0812" w14:textId="219BC4D2" w:rsidR="00D715F7" w:rsidRPr="00D715F7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案例设计</w:t>
            </w:r>
          </w:p>
        </w:tc>
        <w:tc>
          <w:tcPr>
            <w:tcW w:w="640" w:type="dxa"/>
            <w:vAlign w:val="center"/>
          </w:tcPr>
          <w:p w14:paraId="249B7C8C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77CA502A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0628A01F" w14:textId="401EEEC7" w:rsidR="00D715F7" w:rsidRPr="00D715F7" w:rsidRDefault="00BA23F0" w:rsidP="00965D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-</w:t>
            </w:r>
            <w:r w:rsidR="00965DD9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1115" w:type="dxa"/>
            <w:vAlign w:val="center"/>
          </w:tcPr>
          <w:p w14:paraId="5F936FBF" w14:textId="3B28BD88" w:rsidR="00D715F7" w:rsidRPr="00D715F7" w:rsidRDefault="00965D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3632CBDA" w14:textId="26E79596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政府改革与治理</w:t>
            </w:r>
          </w:p>
        </w:tc>
        <w:tc>
          <w:tcPr>
            <w:tcW w:w="2020" w:type="dxa"/>
            <w:vAlign w:val="center"/>
          </w:tcPr>
          <w:p w14:paraId="55C33F63" w14:textId="0B35419F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6F0327">
              <w:rPr>
                <w:rFonts w:ascii="宋体" w:eastAsia="宋体" w:hAnsi="宋体" w:hint="eastAsia"/>
                <w:szCs w:val="21"/>
              </w:rPr>
              <w:t>掌握治理理论、当代西方政府改革的知识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6F0327">
              <w:rPr>
                <w:rFonts w:ascii="宋体" w:eastAsia="宋体" w:hAnsi="宋体" w:hint="eastAsia"/>
                <w:szCs w:val="21"/>
              </w:rPr>
              <w:t>思考转型期我国的行政体制改革以及政府间关系研究概述知识</w:t>
            </w:r>
          </w:p>
        </w:tc>
        <w:tc>
          <w:tcPr>
            <w:tcW w:w="840" w:type="dxa"/>
            <w:vAlign w:val="center"/>
          </w:tcPr>
          <w:p w14:paraId="3E63A6F6" w14:textId="0B856650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15" w:type="dxa"/>
            <w:vAlign w:val="center"/>
          </w:tcPr>
          <w:p w14:paraId="4DE9D946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大学慕课</w:t>
            </w:r>
          </w:p>
          <w:p w14:paraId="1F41424D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一周公共管理观察</w:t>
            </w:r>
          </w:p>
          <w:p w14:paraId="1008F7B9" w14:textId="25993EB8" w:rsidR="00D715F7" w:rsidRPr="00D715F7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案例设计</w:t>
            </w:r>
          </w:p>
        </w:tc>
        <w:tc>
          <w:tcPr>
            <w:tcW w:w="640" w:type="dxa"/>
            <w:vAlign w:val="center"/>
          </w:tcPr>
          <w:p w14:paraId="43142B34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5C37E190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27725924" w14:textId="60111DBC" w:rsidR="00D715F7" w:rsidRPr="00D715F7" w:rsidRDefault="00965D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15" w:type="dxa"/>
            <w:vAlign w:val="center"/>
          </w:tcPr>
          <w:p w14:paraId="68D2738C" w14:textId="47766F08" w:rsidR="00D715F7" w:rsidRPr="00D715F7" w:rsidRDefault="00965D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6CA7A7E9" w14:textId="49CEFA7A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政府间关系</w:t>
            </w:r>
          </w:p>
        </w:tc>
        <w:tc>
          <w:tcPr>
            <w:tcW w:w="2020" w:type="dxa"/>
            <w:vAlign w:val="center"/>
          </w:tcPr>
          <w:p w14:paraId="76E17E9E" w14:textId="2DA10C85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6F0327">
              <w:rPr>
                <w:rFonts w:ascii="宋体" w:eastAsia="宋体" w:hAnsi="宋体" w:hint="eastAsia"/>
                <w:szCs w:val="21"/>
              </w:rPr>
              <w:t>学习西方政府间关系的历史与现实、中国政府间关系的现状与改革，加深认识</w:t>
            </w:r>
          </w:p>
        </w:tc>
        <w:tc>
          <w:tcPr>
            <w:tcW w:w="840" w:type="dxa"/>
            <w:vAlign w:val="center"/>
          </w:tcPr>
          <w:p w14:paraId="43C35FAB" w14:textId="33AE83A1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15" w:type="dxa"/>
            <w:vAlign w:val="center"/>
          </w:tcPr>
          <w:p w14:paraId="77DA439B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大学慕课</w:t>
            </w:r>
          </w:p>
          <w:p w14:paraId="0B60914A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一周公共管理观察</w:t>
            </w:r>
          </w:p>
          <w:p w14:paraId="393A0F18" w14:textId="12B280A7" w:rsidR="00D715F7" w:rsidRPr="00D715F7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案例设计</w:t>
            </w:r>
          </w:p>
        </w:tc>
        <w:tc>
          <w:tcPr>
            <w:tcW w:w="640" w:type="dxa"/>
            <w:vAlign w:val="center"/>
          </w:tcPr>
          <w:p w14:paraId="0361DBBF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7B23B138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66D52D79" w14:textId="06CD9EE0" w:rsidR="00D715F7" w:rsidRPr="00D715F7" w:rsidRDefault="00965DD9" w:rsidP="00965D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  <w:r>
              <w:rPr>
                <w:rFonts w:ascii="宋体" w:eastAsia="宋体" w:hAnsi="宋体"/>
                <w:szCs w:val="21"/>
              </w:rPr>
              <w:t>-8</w:t>
            </w:r>
          </w:p>
        </w:tc>
        <w:tc>
          <w:tcPr>
            <w:tcW w:w="1115" w:type="dxa"/>
            <w:vAlign w:val="center"/>
          </w:tcPr>
          <w:p w14:paraId="1B3E64D5" w14:textId="2ED50851" w:rsidR="00D715F7" w:rsidRPr="00D715F7" w:rsidRDefault="00965D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43AF0C1B" w14:textId="3D18EA41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政府作用</w:t>
            </w:r>
          </w:p>
        </w:tc>
        <w:tc>
          <w:tcPr>
            <w:tcW w:w="2020" w:type="dxa"/>
            <w:vAlign w:val="center"/>
          </w:tcPr>
          <w:p w14:paraId="2D7041A6" w14:textId="48EFE87B" w:rsidR="00D715F7" w:rsidRPr="00D715F7" w:rsidRDefault="00424C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4CFD">
              <w:rPr>
                <w:rFonts w:ascii="宋体" w:eastAsia="宋体" w:hAnsi="宋体" w:hint="eastAsia"/>
                <w:szCs w:val="21"/>
              </w:rPr>
              <w:t>理解现代市场经济中的政府角色、转型期我国政府的角色定位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424CFD">
              <w:rPr>
                <w:rFonts w:ascii="宋体" w:eastAsia="宋体" w:hAnsi="宋体" w:hint="eastAsia"/>
                <w:szCs w:val="21"/>
              </w:rPr>
              <w:t>学习政府失败论</w:t>
            </w:r>
          </w:p>
        </w:tc>
        <w:tc>
          <w:tcPr>
            <w:tcW w:w="840" w:type="dxa"/>
            <w:vAlign w:val="center"/>
          </w:tcPr>
          <w:p w14:paraId="46934EFA" w14:textId="03141B88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15" w:type="dxa"/>
            <w:vAlign w:val="center"/>
          </w:tcPr>
          <w:p w14:paraId="1C49A636" w14:textId="2E11A546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大学慕课</w:t>
            </w:r>
          </w:p>
        </w:tc>
        <w:tc>
          <w:tcPr>
            <w:tcW w:w="640" w:type="dxa"/>
            <w:vAlign w:val="center"/>
          </w:tcPr>
          <w:p w14:paraId="507A33D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65DD9" w:rsidRPr="00D715F7" w14:paraId="1BCC89E9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78A76934" w14:textId="44A3AFDE" w:rsidR="00965DD9" w:rsidRDefault="00965D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115" w:type="dxa"/>
            <w:vAlign w:val="center"/>
          </w:tcPr>
          <w:p w14:paraId="497BD711" w14:textId="32175594" w:rsidR="00965DD9" w:rsidRPr="00D715F7" w:rsidRDefault="00965D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2EF685A9" w14:textId="2B1E982D" w:rsidR="00965DD9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政府工具</w:t>
            </w:r>
          </w:p>
        </w:tc>
        <w:tc>
          <w:tcPr>
            <w:tcW w:w="2020" w:type="dxa"/>
            <w:vAlign w:val="center"/>
          </w:tcPr>
          <w:p w14:paraId="4272801B" w14:textId="010A75C8" w:rsidR="00965DD9" w:rsidRPr="00D715F7" w:rsidRDefault="00424C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三大类型政府工具（市场化、工商化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和社会化）及其选择的相关知识</w:t>
            </w:r>
          </w:p>
        </w:tc>
        <w:tc>
          <w:tcPr>
            <w:tcW w:w="840" w:type="dxa"/>
            <w:vAlign w:val="center"/>
          </w:tcPr>
          <w:p w14:paraId="3DA9723C" w14:textId="27B2D75E" w:rsidR="00965DD9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115" w:type="dxa"/>
            <w:vAlign w:val="center"/>
          </w:tcPr>
          <w:p w14:paraId="3F7532CC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大学慕课</w:t>
            </w:r>
          </w:p>
          <w:p w14:paraId="0E2A9042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一周公共管理观察</w:t>
            </w:r>
          </w:p>
          <w:p w14:paraId="28904D40" w14:textId="11ECE6C8" w:rsidR="00965DD9" w:rsidRPr="00D715F7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案例设计</w:t>
            </w:r>
          </w:p>
        </w:tc>
        <w:tc>
          <w:tcPr>
            <w:tcW w:w="640" w:type="dxa"/>
            <w:vAlign w:val="center"/>
          </w:tcPr>
          <w:p w14:paraId="42F067D7" w14:textId="77777777" w:rsidR="00965DD9" w:rsidRPr="00D715F7" w:rsidRDefault="00965D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51F4D327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345E519B" w14:textId="566C6AC6" w:rsidR="00D715F7" w:rsidRPr="00D715F7" w:rsidRDefault="00FB77A1" w:rsidP="00965D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965DD9">
              <w:rPr>
                <w:rFonts w:ascii="宋体" w:eastAsia="宋体" w:hAnsi="宋体"/>
                <w:szCs w:val="21"/>
              </w:rPr>
              <w:t>0</w:t>
            </w:r>
            <w:r w:rsidR="006F0327">
              <w:rPr>
                <w:rFonts w:ascii="宋体" w:eastAsia="宋体" w:hAnsi="宋体"/>
                <w:szCs w:val="21"/>
              </w:rPr>
              <w:t>-11</w:t>
            </w:r>
          </w:p>
        </w:tc>
        <w:tc>
          <w:tcPr>
            <w:tcW w:w="1115" w:type="dxa"/>
            <w:vAlign w:val="center"/>
          </w:tcPr>
          <w:p w14:paraId="216D89C4" w14:textId="2AB4D950" w:rsidR="00D715F7" w:rsidRPr="00D715F7" w:rsidRDefault="00965D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024AF19C" w14:textId="656FACF7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公共政策</w:t>
            </w:r>
          </w:p>
        </w:tc>
        <w:tc>
          <w:tcPr>
            <w:tcW w:w="2020" w:type="dxa"/>
            <w:vAlign w:val="center"/>
          </w:tcPr>
          <w:p w14:paraId="10239324" w14:textId="7B117572" w:rsidR="00D715F7" w:rsidRPr="00D715F7" w:rsidRDefault="00424CFD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4CFD">
              <w:rPr>
                <w:rFonts w:ascii="宋体" w:eastAsia="宋体" w:hAnsi="宋体" w:hint="eastAsia"/>
                <w:szCs w:val="21"/>
              </w:rPr>
              <w:t>掌握公共政策的内容、</w:t>
            </w:r>
            <w:r>
              <w:rPr>
                <w:rFonts w:ascii="宋体" w:eastAsia="宋体" w:hAnsi="宋体" w:hint="eastAsia"/>
                <w:szCs w:val="21"/>
              </w:rPr>
              <w:t>公共政策周期、</w:t>
            </w:r>
            <w:r w:rsidRPr="00424CFD">
              <w:rPr>
                <w:rFonts w:ascii="宋体" w:eastAsia="宋体" w:hAnsi="宋体" w:hint="eastAsia"/>
                <w:szCs w:val="21"/>
              </w:rPr>
              <w:t>公共政策系统及其运行</w:t>
            </w:r>
            <w:r>
              <w:rPr>
                <w:rFonts w:ascii="宋体" w:eastAsia="宋体" w:hAnsi="宋体" w:hint="eastAsia"/>
                <w:szCs w:val="21"/>
              </w:rPr>
              <w:t>的民主化、科学化和法治化</w:t>
            </w:r>
          </w:p>
        </w:tc>
        <w:tc>
          <w:tcPr>
            <w:tcW w:w="840" w:type="dxa"/>
            <w:vAlign w:val="center"/>
          </w:tcPr>
          <w:p w14:paraId="3FD078AA" w14:textId="00BBD808" w:rsidR="00D715F7" w:rsidRPr="00D715F7" w:rsidRDefault="006F032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15" w:type="dxa"/>
            <w:vAlign w:val="center"/>
          </w:tcPr>
          <w:p w14:paraId="17319D0F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大学慕课</w:t>
            </w:r>
          </w:p>
          <w:p w14:paraId="6562FD46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一周公共管理观察</w:t>
            </w:r>
          </w:p>
          <w:p w14:paraId="3BB1DF29" w14:textId="219B4272" w:rsidR="00D715F7" w:rsidRPr="00D715F7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案例设计</w:t>
            </w:r>
          </w:p>
        </w:tc>
        <w:tc>
          <w:tcPr>
            <w:tcW w:w="640" w:type="dxa"/>
            <w:vAlign w:val="center"/>
          </w:tcPr>
          <w:p w14:paraId="31CAF3B9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F0327" w:rsidRPr="00D715F7" w14:paraId="70D1FCAB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7643959E" w14:textId="70622970" w:rsidR="006F032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115" w:type="dxa"/>
            <w:vAlign w:val="center"/>
          </w:tcPr>
          <w:p w14:paraId="19CFBFD8" w14:textId="44257DAA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51FF753E" w14:textId="79166257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人力资源管理</w:t>
            </w:r>
          </w:p>
        </w:tc>
        <w:tc>
          <w:tcPr>
            <w:tcW w:w="2020" w:type="dxa"/>
            <w:vAlign w:val="center"/>
          </w:tcPr>
          <w:p w14:paraId="5041B911" w14:textId="299915D0" w:rsidR="006F0327" w:rsidRPr="00D715F7" w:rsidRDefault="00424CFD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4CFD">
              <w:rPr>
                <w:rFonts w:ascii="宋体" w:eastAsia="宋体" w:hAnsi="宋体" w:hint="eastAsia"/>
                <w:szCs w:val="21"/>
              </w:rPr>
              <w:t>掌握公共部门人力资源管理的新概念、国家公务员制度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424CFD">
              <w:rPr>
                <w:rFonts w:ascii="宋体" w:eastAsia="宋体" w:hAnsi="宋体" w:hint="eastAsia"/>
                <w:szCs w:val="21"/>
              </w:rPr>
              <w:t>公共部门人力资源的开发</w:t>
            </w:r>
          </w:p>
        </w:tc>
        <w:tc>
          <w:tcPr>
            <w:tcW w:w="840" w:type="dxa"/>
            <w:vAlign w:val="center"/>
          </w:tcPr>
          <w:p w14:paraId="0465B073" w14:textId="277F9F03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15" w:type="dxa"/>
            <w:vAlign w:val="center"/>
          </w:tcPr>
          <w:p w14:paraId="1FCEBB61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大学慕课</w:t>
            </w:r>
          </w:p>
          <w:p w14:paraId="58F728A4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一周公共管理观察</w:t>
            </w:r>
          </w:p>
          <w:p w14:paraId="4C2ED523" w14:textId="1CDF0275" w:rsidR="006F0327" w:rsidRPr="00D715F7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案例设计</w:t>
            </w:r>
          </w:p>
        </w:tc>
        <w:tc>
          <w:tcPr>
            <w:tcW w:w="640" w:type="dxa"/>
            <w:vAlign w:val="center"/>
          </w:tcPr>
          <w:p w14:paraId="3BB383BF" w14:textId="77777777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F0327" w:rsidRPr="00D715F7" w14:paraId="04343994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02490C5A" w14:textId="4DCE91FA" w:rsidR="006F032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115" w:type="dxa"/>
            <w:vAlign w:val="center"/>
          </w:tcPr>
          <w:p w14:paraId="476B89A0" w14:textId="42920CFA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038B8A0F" w14:textId="6AC79DE3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公共财政与预算</w:t>
            </w:r>
          </w:p>
        </w:tc>
        <w:tc>
          <w:tcPr>
            <w:tcW w:w="2020" w:type="dxa"/>
            <w:vAlign w:val="center"/>
          </w:tcPr>
          <w:p w14:paraId="1B3C1E25" w14:textId="53FECCD6" w:rsidR="006F0327" w:rsidRPr="00D715F7" w:rsidRDefault="00424CFD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4CFD">
              <w:rPr>
                <w:rFonts w:ascii="宋体" w:eastAsia="宋体" w:hAnsi="宋体" w:hint="eastAsia"/>
                <w:szCs w:val="21"/>
              </w:rPr>
              <w:t>掌握公共财政管理和转型期我国公共财政管理的完善</w:t>
            </w:r>
          </w:p>
        </w:tc>
        <w:tc>
          <w:tcPr>
            <w:tcW w:w="840" w:type="dxa"/>
            <w:vAlign w:val="center"/>
          </w:tcPr>
          <w:p w14:paraId="6C5D29DC" w14:textId="1C43311C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15" w:type="dxa"/>
            <w:vAlign w:val="center"/>
          </w:tcPr>
          <w:p w14:paraId="4AB1943D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大学慕课</w:t>
            </w:r>
          </w:p>
          <w:p w14:paraId="1990BB42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一周公共管理观察</w:t>
            </w:r>
          </w:p>
          <w:p w14:paraId="4D1BD482" w14:textId="606C974F" w:rsidR="006F0327" w:rsidRPr="00D715F7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案例设计</w:t>
            </w:r>
          </w:p>
        </w:tc>
        <w:tc>
          <w:tcPr>
            <w:tcW w:w="640" w:type="dxa"/>
            <w:vAlign w:val="center"/>
          </w:tcPr>
          <w:p w14:paraId="3FB4552B" w14:textId="77777777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F0327" w:rsidRPr="00D715F7" w14:paraId="68C33559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39C2E316" w14:textId="65776AB4" w:rsidR="006F032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115" w:type="dxa"/>
            <w:vAlign w:val="center"/>
          </w:tcPr>
          <w:p w14:paraId="048E9DCF" w14:textId="5E3B2796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6E48C75E" w14:textId="0700F817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第三部门管理</w:t>
            </w:r>
          </w:p>
        </w:tc>
        <w:tc>
          <w:tcPr>
            <w:tcW w:w="2020" w:type="dxa"/>
            <w:vAlign w:val="center"/>
          </w:tcPr>
          <w:p w14:paraId="791551B0" w14:textId="7248EB79" w:rsidR="006F0327" w:rsidRPr="00D715F7" w:rsidRDefault="00424CFD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4CFD">
              <w:rPr>
                <w:rFonts w:ascii="宋体" w:eastAsia="宋体" w:hAnsi="宋体" w:hint="eastAsia"/>
                <w:szCs w:val="21"/>
              </w:rPr>
              <w:t>了解第三部门研究的主题和方法、西方第三部门的发展及其作用、中国第三部门的发展与事业单位改革</w:t>
            </w:r>
          </w:p>
        </w:tc>
        <w:tc>
          <w:tcPr>
            <w:tcW w:w="840" w:type="dxa"/>
            <w:vAlign w:val="center"/>
          </w:tcPr>
          <w:p w14:paraId="41EBC68C" w14:textId="12A732BC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15" w:type="dxa"/>
            <w:vAlign w:val="center"/>
          </w:tcPr>
          <w:p w14:paraId="41A6CB61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大学慕课</w:t>
            </w:r>
          </w:p>
          <w:p w14:paraId="36D51378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一周公共管理观察</w:t>
            </w:r>
          </w:p>
          <w:p w14:paraId="0D2CBB36" w14:textId="2758A428" w:rsidR="006F0327" w:rsidRPr="00D715F7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案例设计</w:t>
            </w:r>
          </w:p>
        </w:tc>
        <w:tc>
          <w:tcPr>
            <w:tcW w:w="640" w:type="dxa"/>
            <w:vAlign w:val="center"/>
          </w:tcPr>
          <w:p w14:paraId="0816ABA3" w14:textId="77777777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F0327" w:rsidRPr="00D715F7" w14:paraId="7898AE10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0323A8AD" w14:textId="3A24F21B" w:rsidR="006F032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1115" w:type="dxa"/>
            <w:vAlign w:val="center"/>
          </w:tcPr>
          <w:p w14:paraId="0A0AA4A8" w14:textId="598BE36E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555B702A" w14:textId="4B3A501D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战略管理</w:t>
            </w:r>
          </w:p>
        </w:tc>
        <w:tc>
          <w:tcPr>
            <w:tcW w:w="2020" w:type="dxa"/>
            <w:vAlign w:val="center"/>
          </w:tcPr>
          <w:p w14:paraId="2FEACF65" w14:textId="572E5886" w:rsidR="006F0327" w:rsidRPr="00D715F7" w:rsidRDefault="00424CFD" w:rsidP="00424CF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4CFD">
              <w:rPr>
                <w:rFonts w:ascii="宋体" w:eastAsia="宋体" w:hAnsi="宋体" w:hint="eastAsia"/>
                <w:szCs w:val="21"/>
              </w:rPr>
              <w:t>掌握</w:t>
            </w:r>
            <w:r w:rsidRPr="00424CFD">
              <w:rPr>
                <w:rFonts w:ascii="宋体" w:eastAsia="宋体" w:hAnsi="宋体"/>
                <w:szCs w:val="21"/>
              </w:rPr>
              <w:t>私人部门的战略管理、公共部门战略管理途径的兴起及其学科的框架</w:t>
            </w:r>
          </w:p>
        </w:tc>
        <w:tc>
          <w:tcPr>
            <w:tcW w:w="840" w:type="dxa"/>
            <w:vAlign w:val="center"/>
          </w:tcPr>
          <w:p w14:paraId="5E231F92" w14:textId="5EBD353E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15" w:type="dxa"/>
            <w:vAlign w:val="center"/>
          </w:tcPr>
          <w:p w14:paraId="0F2F5FD1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大学慕课</w:t>
            </w:r>
          </w:p>
          <w:p w14:paraId="277B9CDC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一周公共管理观察</w:t>
            </w:r>
          </w:p>
          <w:p w14:paraId="047F01A1" w14:textId="4C3D65C9" w:rsidR="006F0327" w:rsidRPr="00D715F7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案例设计</w:t>
            </w:r>
          </w:p>
        </w:tc>
        <w:tc>
          <w:tcPr>
            <w:tcW w:w="640" w:type="dxa"/>
            <w:vAlign w:val="center"/>
          </w:tcPr>
          <w:p w14:paraId="176E2BF2" w14:textId="77777777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F0327" w:rsidRPr="00D715F7" w14:paraId="5F985044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7807D1BB" w14:textId="1CF874BE" w:rsidR="006F032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115" w:type="dxa"/>
            <w:vAlign w:val="center"/>
          </w:tcPr>
          <w:p w14:paraId="5F05EE7D" w14:textId="21311FCC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019B1F7C" w14:textId="17204680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绩效管理</w:t>
            </w:r>
          </w:p>
        </w:tc>
        <w:tc>
          <w:tcPr>
            <w:tcW w:w="2020" w:type="dxa"/>
            <w:vAlign w:val="center"/>
          </w:tcPr>
          <w:p w14:paraId="37138501" w14:textId="3B2BC279" w:rsidR="006F0327" w:rsidRPr="00D715F7" w:rsidRDefault="00424CFD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4CFD">
              <w:rPr>
                <w:rFonts w:ascii="宋体" w:eastAsia="宋体" w:hAnsi="宋体" w:hint="eastAsia"/>
                <w:szCs w:val="21"/>
              </w:rPr>
              <w:t>学习公共部门绩效管理概述、公共部门绩效评估的要素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424CFD">
              <w:rPr>
                <w:rFonts w:ascii="宋体" w:eastAsia="宋体" w:hAnsi="宋体" w:hint="eastAsia"/>
                <w:szCs w:val="21"/>
              </w:rPr>
              <w:t>掌握公共部门绩效评估的程序与方法、公共部门绩</w:t>
            </w:r>
            <w:r w:rsidRPr="00424CFD">
              <w:rPr>
                <w:rFonts w:ascii="宋体" w:eastAsia="宋体" w:hAnsi="宋体" w:hint="eastAsia"/>
                <w:szCs w:val="21"/>
              </w:rPr>
              <w:lastRenderedPageBreak/>
              <w:t>效评估的改革与发展</w:t>
            </w:r>
          </w:p>
        </w:tc>
        <w:tc>
          <w:tcPr>
            <w:tcW w:w="840" w:type="dxa"/>
            <w:vAlign w:val="center"/>
          </w:tcPr>
          <w:p w14:paraId="02E2509C" w14:textId="617FF04D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115" w:type="dxa"/>
            <w:vAlign w:val="center"/>
          </w:tcPr>
          <w:p w14:paraId="41431D7F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大学慕课</w:t>
            </w:r>
          </w:p>
          <w:p w14:paraId="46CF7517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一周公共管理观察</w:t>
            </w:r>
          </w:p>
          <w:p w14:paraId="3F3B1610" w14:textId="1FCBD909" w:rsidR="006F0327" w:rsidRPr="00D715F7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案例设计</w:t>
            </w:r>
          </w:p>
        </w:tc>
        <w:tc>
          <w:tcPr>
            <w:tcW w:w="640" w:type="dxa"/>
            <w:vAlign w:val="center"/>
          </w:tcPr>
          <w:p w14:paraId="58CA2FCA" w14:textId="77777777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F0327" w:rsidRPr="00D715F7" w14:paraId="15D8A19F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618D9382" w14:textId="5E9AD60F" w:rsidR="006F032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1115" w:type="dxa"/>
            <w:vAlign w:val="center"/>
          </w:tcPr>
          <w:p w14:paraId="0F60D146" w14:textId="0D0A9BAD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10492540" w14:textId="4C3D476F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公共伦理管理</w:t>
            </w:r>
          </w:p>
        </w:tc>
        <w:tc>
          <w:tcPr>
            <w:tcW w:w="2020" w:type="dxa"/>
            <w:vAlign w:val="center"/>
          </w:tcPr>
          <w:p w14:paraId="6126D247" w14:textId="0507CFB7" w:rsidR="006F0327" w:rsidRPr="00D715F7" w:rsidRDefault="00424CFD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24CFD">
              <w:rPr>
                <w:rFonts w:ascii="宋体" w:eastAsia="宋体" w:hAnsi="宋体" w:hint="eastAsia"/>
                <w:szCs w:val="21"/>
              </w:rPr>
              <w:t>掌握公共责任与官员问责制、转轨时期公共管理伦理建设</w:t>
            </w:r>
            <w:r>
              <w:rPr>
                <w:rFonts w:ascii="宋体" w:eastAsia="宋体" w:hAnsi="宋体" w:hint="eastAsia"/>
                <w:szCs w:val="21"/>
              </w:rPr>
              <w:t>路径</w:t>
            </w:r>
          </w:p>
        </w:tc>
        <w:tc>
          <w:tcPr>
            <w:tcW w:w="840" w:type="dxa"/>
            <w:vAlign w:val="center"/>
          </w:tcPr>
          <w:p w14:paraId="295DD951" w14:textId="3D7BF547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15" w:type="dxa"/>
            <w:vAlign w:val="center"/>
          </w:tcPr>
          <w:p w14:paraId="1FAF2C5B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大学慕课</w:t>
            </w:r>
          </w:p>
          <w:p w14:paraId="1E455024" w14:textId="77777777" w:rsidR="003340AB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一周公共管理观察</w:t>
            </w:r>
          </w:p>
          <w:p w14:paraId="1066C501" w14:textId="64202794" w:rsidR="006F0327" w:rsidRPr="00D715F7" w:rsidRDefault="003340AB" w:rsidP="003340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案例设计</w:t>
            </w:r>
          </w:p>
        </w:tc>
        <w:tc>
          <w:tcPr>
            <w:tcW w:w="640" w:type="dxa"/>
            <w:vAlign w:val="center"/>
          </w:tcPr>
          <w:p w14:paraId="51A08344" w14:textId="77777777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F0327" w:rsidRPr="00D715F7" w14:paraId="4024FD6C" w14:textId="77777777" w:rsidTr="006F0327">
        <w:trPr>
          <w:trHeight w:val="340"/>
          <w:jc w:val="center"/>
        </w:trPr>
        <w:tc>
          <w:tcPr>
            <w:tcW w:w="841" w:type="dxa"/>
            <w:vAlign w:val="center"/>
          </w:tcPr>
          <w:p w14:paraId="4990DADC" w14:textId="58BDD8A4" w:rsidR="006F032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1115" w:type="dxa"/>
            <w:vAlign w:val="center"/>
          </w:tcPr>
          <w:p w14:paraId="5528F7B2" w14:textId="23D15705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根据校历</w:t>
            </w:r>
          </w:p>
        </w:tc>
        <w:tc>
          <w:tcPr>
            <w:tcW w:w="1725" w:type="dxa"/>
            <w:vAlign w:val="center"/>
          </w:tcPr>
          <w:p w14:paraId="1FB35656" w14:textId="4D846EA6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复习答疑</w:t>
            </w:r>
          </w:p>
        </w:tc>
        <w:tc>
          <w:tcPr>
            <w:tcW w:w="2020" w:type="dxa"/>
            <w:vAlign w:val="center"/>
          </w:tcPr>
          <w:p w14:paraId="3E03DF95" w14:textId="5DE38B41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复习答疑</w:t>
            </w:r>
          </w:p>
        </w:tc>
        <w:tc>
          <w:tcPr>
            <w:tcW w:w="840" w:type="dxa"/>
            <w:vAlign w:val="center"/>
          </w:tcPr>
          <w:p w14:paraId="35A535C4" w14:textId="7D0BCF5C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15" w:type="dxa"/>
            <w:vAlign w:val="center"/>
          </w:tcPr>
          <w:p w14:paraId="1E0C637E" w14:textId="11D20798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复习答疑</w:t>
            </w:r>
          </w:p>
        </w:tc>
        <w:tc>
          <w:tcPr>
            <w:tcW w:w="640" w:type="dxa"/>
            <w:vAlign w:val="center"/>
          </w:tcPr>
          <w:p w14:paraId="5C519098" w14:textId="77777777" w:rsidR="006F0327" w:rsidRPr="00D715F7" w:rsidRDefault="006F0327" w:rsidP="006F032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8555BEE" w14:textId="70D239E0" w:rsidR="00BA23F0" w:rsidRPr="00563F01" w:rsidRDefault="00BA23F0" w:rsidP="00563F01">
      <w:pPr>
        <w:widowControl/>
        <w:spacing w:beforeLines="100" w:before="312" w:afterLines="50" w:after="156"/>
        <w:ind w:firstLineChars="200" w:firstLine="571"/>
        <w:jc w:val="left"/>
        <w:rPr>
          <w:rFonts w:ascii="黑体" w:eastAsia="黑体" w:hAnsi="黑体"/>
          <w:b/>
          <w:sz w:val="28"/>
          <w:szCs w:val="28"/>
        </w:rPr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625B623A" w14:textId="75C6AC1B" w:rsidR="00403B06" w:rsidRPr="00403B06" w:rsidRDefault="00403B06" w:rsidP="00403B0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03B06">
        <w:rPr>
          <w:rFonts w:ascii="宋体" w:eastAsia="宋体" w:hAnsi="宋体"/>
        </w:rPr>
        <w:t>1.[美]尼古拉斯·亨利. 公共行政与公共事务（第十版）. 北京: 中国人民大学出版社，2017.</w:t>
      </w:r>
    </w:p>
    <w:p w14:paraId="66D438C3" w14:textId="77777777" w:rsidR="00403B06" w:rsidRPr="00403B06" w:rsidRDefault="00403B06" w:rsidP="00403B0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03B06">
        <w:rPr>
          <w:rFonts w:ascii="宋体" w:eastAsia="宋体" w:hAnsi="宋体"/>
        </w:rPr>
        <w:t xml:space="preserve">2.[英]丹尼斯·C. 缪勒公共选择理论（第三版）.北京:中国社会科学出版社，2017. </w:t>
      </w:r>
    </w:p>
    <w:p w14:paraId="76928E0B" w14:textId="77777777" w:rsidR="00403B06" w:rsidRPr="00403B06" w:rsidRDefault="00403B06" w:rsidP="00403B0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03B06">
        <w:rPr>
          <w:rFonts w:ascii="宋体" w:eastAsia="宋体" w:hAnsi="宋体"/>
        </w:rPr>
        <w:t>3.[美]托马斯·戴伊. 理解公共政策. 北京：中国人民大学出版社，2011.</w:t>
      </w:r>
    </w:p>
    <w:p w14:paraId="6F6029D7" w14:textId="77777777" w:rsidR="00403B06" w:rsidRPr="00403B06" w:rsidRDefault="00403B06" w:rsidP="00403B0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03B06">
        <w:rPr>
          <w:rFonts w:ascii="宋体" w:eastAsia="宋体" w:hAnsi="宋体"/>
        </w:rPr>
        <w:t>4.[美]威廉姆·A·尼斯坎南. 官僚制与公共经济学. 北京：中国青年出版社，2004.</w:t>
      </w:r>
    </w:p>
    <w:p w14:paraId="57320208" w14:textId="77777777" w:rsidR="00403B06" w:rsidRPr="00403B06" w:rsidRDefault="00403B06" w:rsidP="00403B0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03B06">
        <w:rPr>
          <w:rFonts w:ascii="宋体" w:eastAsia="宋体" w:hAnsi="宋体"/>
        </w:rPr>
        <w:t>5.[美]戴维·奥斯本等. 改革政府——企业精神如何改革着公营部门. 上海：上海译文出版社，1996.</w:t>
      </w:r>
    </w:p>
    <w:p w14:paraId="3484E086" w14:textId="77777777" w:rsidR="00403B06" w:rsidRPr="00403B06" w:rsidRDefault="00403B06" w:rsidP="00403B0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03B06">
        <w:rPr>
          <w:rFonts w:ascii="宋体" w:eastAsia="宋体" w:hAnsi="宋体"/>
        </w:rPr>
        <w:t>6.[澳]欧文·E·休斯. 公共管理导论. 北京：中国人民大学出版社，2015.</w:t>
      </w:r>
    </w:p>
    <w:p w14:paraId="68A63291" w14:textId="77777777" w:rsidR="00403B06" w:rsidRPr="00403B06" w:rsidRDefault="00403B06" w:rsidP="00403B0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03B06">
        <w:rPr>
          <w:rFonts w:ascii="宋体" w:eastAsia="宋体" w:hAnsi="宋体"/>
        </w:rPr>
        <w:t>7.彭和平等译. 国外公共行政理论精选. 北京：中共中央党校出版社，1997.</w:t>
      </w:r>
    </w:p>
    <w:p w14:paraId="4AEEE63A" w14:textId="77777777" w:rsidR="00403B06" w:rsidRPr="00403B06" w:rsidRDefault="00403B06" w:rsidP="00403B0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03B06">
        <w:rPr>
          <w:rFonts w:ascii="宋体" w:eastAsia="宋体" w:hAnsi="宋体"/>
        </w:rPr>
        <w:t>8.樊勇明、杜莉. 公共经济学. 上海：复旦大学出版社（第二版），2019.</w:t>
      </w:r>
    </w:p>
    <w:p w14:paraId="4A031B15" w14:textId="77777777" w:rsidR="00403B06" w:rsidRPr="00403B06" w:rsidRDefault="00403B06" w:rsidP="00403B0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03B06">
        <w:rPr>
          <w:rFonts w:ascii="宋体" w:eastAsia="宋体" w:hAnsi="宋体"/>
        </w:rPr>
        <w:t>9.陈国权. 地方政府改革创新论. 杭州：浙江大学出版社，2018.</w:t>
      </w:r>
    </w:p>
    <w:p w14:paraId="7432D090" w14:textId="77777777" w:rsidR="00403B06" w:rsidRPr="00403B06" w:rsidRDefault="00403B06" w:rsidP="00403B0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03B06">
        <w:rPr>
          <w:rFonts w:ascii="宋体" w:eastAsia="宋体" w:hAnsi="宋体"/>
        </w:rPr>
        <w:t>10.高力. 公共伦理学. 北京：高等教育出版社，2018.</w:t>
      </w:r>
    </w:p>
    <w:p w14:paraId="5C781FA5" w14:textId="77777777" w:rsidR="00403B06" w:rsidRPr="00403B06" w:rsidRDefault="00403B06" w:rsidP="00403B0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03B06">
        <w:rPr>
          <w:rFonts w:ascii="宋体" w:eastAsia="宋体" w:hAnsi="宋体"/>
        </w:rPr>
        <w:t>11.张锐昕.电子政府与电子政务（第二版）. 北京：中国人民大学出版社，2019.</w:t>
      </w:r>
    </w:p>
    <w:p w14:paraId="0762D62F" w14:textId="77777777" w:rsidR="00403B06" w:rsidRPr="00403B06" w:rsidRDefault="00403B06" w:rsidP="00403B0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403B06">
        <w:rPr>
          <w:rFonts w:ascii="宋体" w:eastAsia="宋体" w:hAnsi="宋体"/>
        </w:rPr>
        <w:t>12.吕同舟.中国政府纵向职责体系研究. 天津：天津人民出版社，2021.</w:t>
      </w:r>
    </w:p>
    <w:p w14:paraId="75BF895C" w14:textId="77777777" w:rsidR="00403B06" w:rsidRPr="00E51102" w:rsidRDefault="00403B06" w:rsidP="00403B06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</w:rPr>
      </w:pPr>
      <w:r w:rsidRPr="00E51102">
        <w:rPr>
          <w:rFonts w:ascii="Times New Roman" w:eastAsia="宋体" w:hAnsi="Times New Roman" w:cs="Times New Roman"/>
        </w:rPr>
        <w:t xml:space="preserve">13. Jay M. Shafritz and Alberlt C. Hyde (eds), </w:t>
      </w:r>
      <w:r w:rsidRPr="00E51102">
        <w:rPr>
          <w:rFonts w:ascii="Times New Roman" w:eastAsia="宋体" w:hAnsi="Times New Roman" w:cs="Times New Roman"/>
          <w:i/>
        </w:rPr>
        <w:t>Class of Public Administration</w:t>
      </w:r>
      <w:r w:rsidRPr="00E51102">
        <w:rPr>
          <w:rFonts w:ascii="Times New Roman" w:eastAsia="宋体" w:hAnsi="Times New Roman" w:cs="Times New Roman"/>
        </w:rPr>
        <w:t>. Oak Park, Illinois:</w:t>
      </w:r>
    </w:p>
    <w:p w14:paraId="500588C7" w14:textId="77777777" w:rsidR="00403B06" w:rsidRPr="00E51102" w:rsidRDefault="00403B06" w:rsidP="00403B06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</w:rPr>
      </w:pPr>
      <w:r w:rsidRPr="00E51102">
        <w:rPr>
          <w:rFonts w:ascii="Times New Roman" w:eastAsia="宋体" w:hAnsi="Times New Roman" w:cs="Times New Roman"/>
        </w:rPr>
        <w:t xml:space="preserve"> More Publishing Company. Inc, 1978.</w:t>
      </w:r>
    </w:p>
    <w:p w14:paraId="489296B9" w14:textId="31268D1D" w:rsidR="00D417A1" w:rsidRPr="00E51102" w:rsidRDefault="00403B06" w:rsidP="00403B06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</w:rPr>
      </w:pPr>
      <w:r w:rsidRPr="00E51102">
        <w:rPr>
          <w:rFonts w:ascii="Times New Roman" w:eastAsia="宋体" w:hAnsi="Times New Roman" w:cs="Times New Roman"/>
        </w:rPr>
        <w:t xml:space="preserve">14. Falix A. Nigro &amp; Floyd G. Nigro, </w:t>
      </w:r>
      <w:r w:rsidRPr="00E51102">
        <w:rPr>
          <w:rFonts w:ascii="Times New Roman" w:eastAsia="宋体" w:hAnsi="Times New Roman" w:cs="Times New Roman"/>
          <w:i/>
        </w:rPr>
        <w:t>Modern Public Administration</w:t>
      </w:r>
      <w:r w:rsidRPr="00E51102">
        <w:rPr>
          <w:rFonts w:ascii="Times New Roman" w:eastAsia="宋体" w:hAnsi="Times New Roman" w:cs="Times New Roman"/>
        </w:rPr>
        <w:t>(7</w:t>
      </w:r>
      <w:proofErr w:type="gramStart"/>
      <w:r w:rsidRPr="00E51102">
        <w:rPr>
          <w:rFonts w:ascii="Times New Roman" w:eastAsia="宋体" w:hAnsi="Times New Roman" w:cs="Times New Roman"/>
        </w:rPr>
        <w:t>th,ed</w:t>
      </w:r>
      <w:proofErr w:type="gramEnd"/>
      <w:r w:rsidRPr="00E51102">
        <w:rPr>
          <w:rFonts w:ascii="Times New Roman" w:eastAsia="宋体" w:hAnsi="Times New Roman" w:cs="Times New Roman"/>
        </w:rPr>
        <w:t>). New York: Haper&amp; Row Publishers, Inc., 1989.</w:t>
      </w:r>
    </w:p>
    <w:p w14:paraId="3809EEF1" w14:textId="77777777" w:rsidR="00817E6F" w:rsidRDefault="00817E6F" w:rsidP="00563F01">
      <w:pPr>
        <w:widowControl/>
        <w:spacing w:beforeLines="100" w:before="312" w:afterLines="50" w:after="156"/>
        <w:ind w:firstLineChars="200" w:firstLine="571"/>
        <w:jc w:val="left"/>
        <w:rPr>
          <w:rFonts w:ascii="黑体" w:eastAsia="黑体" w:hAnsi="黑体"/>
          <w:b/>
          <w:sz w:val="28"/>
          <w:szCs w:val="28"/>
        </w:rPr>
      </w:pPr>
    </w:p>
    <w:p w14:paraId="3AAD0535" w14:textId="6A0E0CB2" w:rsidR="00E76E34" w:rsidRPr="00563F01" w:rsidRDefault="00E76E34" w:rsidP="00563F01">
      <w:pPr>
        <w:widowControl/>
        <w:spacing w:beforeLines="100" w:before="312" w:afterLines="50" w:after="156"/>
        <w:ind w:firstLineChars="200" w:firstLine="571"/>
        <w:jc w:val="left"/>
        <w:rPr>
          <w:rFonts w:ascii="黑体" w:eastAsia="黑体" w:hAnsi="黑体"/>
          <w:b/>
          <w:sz w:val="28"/>
          <w:szCs w:val="28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lastRenderedPageBreak/>
        <w:t>七、教学方法</w:t>
      </w:r>
    </w:p>
    <w:p w14:paraId="11CB7093" w14:textId="05E4C981" w:rsidR="00E76E34" w:rsidRPr="0009685D" w:rsidRDefault="00D417A1" w:rsidP="0009685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9685D">
        <w:rPr>
          <w:rFonts w:ascii="宋体" w:eastAsia="宋体" w:hAnsi="宋体" w:cs="宋体" w:hint="eastAsia"/>
          <w:color w:val="000000"/>
          <w:kern w:val="0"/>
          <w:szCs w:val="21"/>
        </w:rPr>
        <w:t>1．</w:t>
      </w:r>
      <w:r w:rsidR="00E51102" w:rsidRPr="0009685D">
        <w:rPr>
          <w:rFonts w:ascii="宋体" w:eastAsia="宋体" w:hAnsi="宋体" w:cs="宋体" w:hint="eastAsia"/>
          <w:color w:val="000000"/>
          <w:kern w:val="0"/>
          <w:szCs w:val="21"/>
        </w:rPr>
        <w:t>讲授法：对基础知识、基本原理和基本方法进行重点讲解，以达成对于公共管理学知识的系统掌握。</w:t>
      </w:r>
    </w:p>
    <w:p w14:paraId="22A55906" w14:textId="62208773" w:rsidR="00E51102" w:rsidRPr="00313A87" w:rsidRDefault="00D417A1" w:rsidP="00E51102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9685D">
        <w:rPr>
          <w:rFonts w:ascii="宋体" w:eastAsia="宋体" w:hAnsi="宋体" w:cs="宋体" w:hint="eastAsia"/>
          <w:color w:val="000000"/>
          <w:kern w:val="0"/>
          <w:szCs w:val="21"/>
        </w:rPr>
        <w:t>2．</w:t>
      </w:r>
      <w:r w:rsidR="00E51102" w:rsidRPr="003F5C21">
        <w:rPr>
          <w:rFonts w:ascii="宋体" w:eastAsia="宋体" w:hAnsi="宋体" w:cs="宋体"/>
          <w:color w:val="000000"/>
          <w:kern w:val="0"/>
          <w:szCs w:val="21"/>
        </w:rPr>
        <w:t>讨论法</w:t>
      </w:r>
      <w:r w:rsidR="00E51102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E51102" w:rsidRPr="003F5C21">
        <w:rPr>
          <w:rFonts w:ascii="宋体" w:eastAsia="宋体" w:hAnsi="宋体" w:cs="宋体"/>
          <w:color w:val="000000"/>
          <w:kern w:val="0"/>
          <w:szCs w:val="21"/>
        </w:rPr>
        <w:t>使用国家虚拟仿真实验项目展开教学；设置高阶辩论，明确辩论过程和规则。决策辩论的挑战性，体现在要求学生公开辩论立场与主要素材、确认辩论共识点与分歧点，以及共同设计优化方案及其保障条件，课程的挑战性得以提升。</w:t>
      </w:r>
    </w:p>
    <w:p w14:paraId="44A0B537" w14:textId="2B636AD9" w:rsidR="00E51102" w:rsidRDefault="0009685D" w:rsidP="0009685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9685D"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 w:rsidRPr="0009685D">
        <w:rPr>
          <w:rFonts w:ascii="宋体" w:eastAsia="宋体" w:hAnsi="宋体" w:cs="宋体"/>
          <w:color w:val="000000"/>
          <w:kern w:val="0"/>
          <w:szCs w:val="21"/>
        </w:rPr>
        <w:t>.</w:t>
      </w:r>
      <w:r w:rsidRPr="0009685D">
        <w:rPr>
          <w:rFonts w:ascii="宋体" w:eastAsia="宋体" w:hAnsi="宋体" w:cs="宋体" w:hint="eastAsia"/>
          <w:color w:val="000000"/>
          <w:kern w:val="0"/>
          <w:szCs w:val="21"/>
        </w:rPr>
        <w:t>案例教学法：将教学团队重大课题、重点课题的最新研究案例导入教学，从而引导优质科研资源反哺到本科教学之中。</w:t>
      </w:r>
    </w:p>
    <w:p w14:paraId="1F399C3E" w14:textId="14729D0E" w:rsidR="0009685D" w:rsidRPr="0009685D" w:rsidRDefault="0009685D" w:rsidP="0009685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上述方法，在具体实施之中，</w:t>
      </w:r>
      <w:r w:rsidRPr="0009685D">
        <w:rPr>
          <w:rFonts w:ascii="宋体" w:eastAsia="宋体" w:hAnsi="宋体" w:cs="宋体" w:hint="eastAsia"/>
          <w:color w:val="000000"/>
          <w:kern w:val="0"/>
          <w:szCs w:val="21"/>
        </w:rPr>
        <w:t>基于马扎诺认知策略理论的教学四步包括：</w:t>
      </w:r>
    </w:p>
    <w:p w14:paraId="002BBCF6" w14:textId="77777777" w:rsidR="0009685D" w:rsidRPr="00665700" w:rsidRDefault="0009685D" w:rsidP="0009685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Question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：问题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——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从质疑出发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(Questionnaires)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；</w:t>
      </w:r>
    </w:p>
    <w:p w14:paraId="0635AD38" w14:textId="15C35C33" w:rsidR="0009685D" w:rsidRPr="00665700" w:rsidRDefault="0009685D" w:rsidP="0009685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Case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：案例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——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专注探索过程（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Curiosity-Challenges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;</w:t>
      </w:r>
    </w:p>
    <w:p w14:paraId="5442DF49" w14:textId="77777777" w:rsidR="0009685D" w:rsidRPr="00665700" w:rsidRDefault="0009685D" w:rsidP="0009685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Argument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：争论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——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累积可能性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(Answers) 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；</w:t>
      </w:r>
    </w:p>
    <w:p w14:paraId="2006CB8B" w14:textId="247CD83A" w:rsidR="0009685D" w:rsidRPr="00665700" w:rsidRDefault="0009685D" w:rsidP="0009685D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Promotion: 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提升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——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获得成长（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Progress of Creative Thinking &amp; Creative Ability</w:t>
      </w:r>
      <w:r w:rsidRPr="00665700">
        <w:rPr>
          <w:rFonts w:ascii="Times New Roman" w:eastAsia="宋体" w:hAnsi="Times New Roman" w:cs="Times New Roman"/>
          <w:color w:val="000000"/>
          <w:kern w:val="0"/>
          <w:szCs w:val="21"/>
        </w:rPr>
        <w:t>）。</w:t>
      </w:r>
    </w:p>
    <w:p w14:paraId="5DF13D7D" w14:textId="3EFD5BAA" w:rsidR="00E51102" w:rsidRPr="00686231" w:rsidRDefault="0009685D" w:rsidP="0009685D">
      <w:pPr>
        <w:widowControl/>
        <w:spacing w:afterLines="100" w:after="312" w:line="360" w:lineRule="auto"/>
        <w:ind w:firstLine="482"/>
        <w:jc w:val="left"/>
        <w:rPr>
          <w:rFonts w:ascii="宋体" w:eastAsia="宋体" w:hAnsi="宋体"/>
          <w:sz w:val="18"/>
        </w:rPr>
      </w:pPr>
      <w:r w:rsidRPr="00686231">
        <w:rPr>
          <w:rFonts w:ascii="宋体" w:eastAsia="宋体" w:hAnsi="宋体" w:cs="宋体" w:hint="eastAsia"/>
          <w:kern w:val="0"/>
          <w:szCs w:val="24"/>
        </w:rPr>
        <w:t>教学四步中，代表性的举措包括</w:t>
      </w:r>
      <w:r w:rsidRPr="00686231">
        <w:rPr>
          <w:rFonts w:ascii="宋体" w:eastAsia="宋体" w:hAnsi="宋体" w:cs="宋体"/>
          <w:kern w:val="0"/>
          <w:szCs w:val="24"/>
        </w:rPr>
        <w:t>MOOC学习、一周公共管理观察；课程研讨；课后研修与实践；除案例库使用由教学团队实施外，其余均为学生课程小组实施，落实学生学习责任。</w:t>
      </w:r>
    </w:p>
    <w:p w14:paraId="59B62131" w14:textId="4D8E8597" w:rsidR="00D417A1" w:rsidRPr="00F56396" w:rsidRDefault="00D417A1" w:rsidP="00563F01">
      <w:pPr>
        <w:widowControl/>
        <w:spacing w:beforeLines="100" w:before="312" w:afterLines="50" w:after="156"/>
        <w:ind w:firstLineChars="200" w:firstLine="571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B2441E6" w14:textId="2D549C95" w:rsidR="00D417A1" w:rsidRPr="00DD7B5F" w:rsidRDefault="00DD7B5F" w:rsidP="00022CBB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7900DA03" w14:textId="4683BB23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3669"/>
        <w:gridCol w:w="2029"/>
      </w:tblGrid>
      <w:tr w:rsidR="00D417A1" w14:paraId="12C99193" w14:textId="77777777" w:rsidTr="00D127AB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3669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029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0058413F" w14:textId="77777777" w:rsidTr="00D127AB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1DE62AC5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  <w:r w:rsidR="00D127AB">
              <w:rPr>
                <w:rFonts w:hAnsi="宋体"/>
              </w:rPr>
              <w:t xml:space="preserve"> </w:t>
            </w:r>
            <w:r w:rsidR="00D127AB">
              <w:rPr>
                <w:rFonts w:hAnsi="宋体" w:hint="eastAsia"/>
              </w:rPr>
              <w:t>知识目标</w:t>
            </w:r>
          </w:p>
        </w:tc>
        <w:tc>
          <w:tcPr>
            <w:tcW w:w="3669" w:type="dxa"/>
            <w:vAlign w:val="center"/>
          </w:tcPr>
          <w:p w14:paraId="4714733A" w14:textId="303093C9" w:rsidR="00D127AB" w:rsidRDefault="00D127AB" w:rsidP="00D127AB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1</w:t>
            </w:r>
            <w:r>
              <w:rPr>
                <w:rFonts w:hAnsi="宋体"/>
              </w:rPr>
              <w:t>.</w:t>
            </w:r>
            <w:r w:rsidRPr="00D127AB">
              <w:rPr>
                <w:rFonts w:hAnsi="宋体" w:hint="eastAsia"/>
              </w:rPr>
              <w:t>掌握公共管理</w:t>
            </w:r>
            <w:r>
              <w:rPr>
                <w:rFonts w:hAnsi="宋体" w:hint="eastAsia"/>
              </w:rPr>
              <w:t>的</w:t>
            </w:r>
            <w:r w:rsidRPr="00D127AB">
              <w:rPr>
                <w:rFonts w:hAnsi="宋体" w:hint="eastAsia"/>
              </w:rPr>
              <w:t>知识图谱</w:t>
            </w:r>
            <w:r>
              <w:rPr>
                <w:rFonts w:hAnsi="宋体" w:hint="eastAsia"/>
              </w:rPr>
              <w:t>；</w:t>
            </w:r>
          </w:p>
          <w:p w14:paraId="5C4AE4D5" w14:textId="2D6757F0" w:rsidR="00D417A1" w:rsidRDefault="00D127AB" w:rsidP="00D127AB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2</w:t>
            </w:r>
            <w:r>
              <w:rPr>
                <w:rFonts w:hAnsi="宋体"/>
              </w:rPr>
              <w:t>.</w:t>
            </w:r>
            <w:r w:rsidRPr="00D127AB">
              <w:rPr>
                <w:rFonts w:hAnsi="宋体" w:hint="eastAsia"/>
              </w:rPr>
              <w:t>掌握公共管理</w:t>
            </w:r>
            <w:r>
              <w:rPr>
                <w:rFonts w:hAnsi="宋体" w:hint="eastAsia"/>
              </w:rPr>
              <w:t>的</w:t>
            </w:r>
            <w:r w:rsidRPr="00D127AB">
              <w:rPr>
                <w:rFonts w:hAnsi="宋体" w:hint="eastAsia"/>
              </w:rPr>
              <w:t>方法论索引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2029" w:type="dxa"/>
            <w:vAlign w:val="center"/>
          </w:tcPr>
          <w:p w14:paraId="4039B16C" w14:textId="34387FDA" w:rsidR="00D417A1" w:rsidRPr="00D127AB" w:rsidRDefault="00D127A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D127AB">
              <w:rPr>
                <w:rFonts w:hAnsi="宋体" w:hint="eastAsia"/>
              </w:rPr>
              <w:t>考试</w:t>
            </w:r>
          </w:p>
        </w:tc>
      </w:tr>
      <w:tr w:rsidR="00D417A1" w14:paraId="56723FCC" w14:textId="77777777" w:rsidTr="00D127AB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0F02A9CC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lastRenderedPageBreak/>
              <w:t>课程目标2</w:t>
            </w:r>
            <w:r w:rsidR="00D127AB">
              <w:rPr>
                <w:rFonts w:hAnsi="宋体"/>
              </w:rPr>
              <w:t xml:space="preserve"> </w:t>
            </w:r>
            <w:r w:rsidR="00D127AB">
              <w:rPr>
                <w:rFonts w:hAnsi="宋体" w:hint="eastAsia"/>
              </w:rPr>
              <w:t>能力目标</w:t>
            </w:r>
          </w:p>
        </w:tc>
        <w:tc>
          <w:tcPr>
            <w:tcW w:w="3669" w:type="dxa"/>
            <w:vAlign w:val="center"/>
          </w:tcPr>
          <w:p w14:paraId="7286ED6F" w14:textId="627ABB89" w:rsidR="00D127AB" w:rsidRPr="00D127AB" w:rsidRDefault="00D127AB" w:rsidP="00D127AB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1</w:t>
            </w:r>
            <w:r>
              <w:rPr>
                <w:rFonts w:hAnsi="宋体"/>
              </w:rPr>
              <w:t>.</w:t>
            </w:r>
            <w:r w:rsidRPr="00D127AB">
              <w:rPr>
                <w:rFonts w:hAnsi="宋体" w:hint="eastAsia"/>
              </w:rPr>
              <w:t>深度养成公共管理的人本、效能和服务思维</w:t>
            </w:r>
            <w:r>
              <w:rPr>
                <w:rFonts w:hAnsi="宋体" w:hint="eastAsia"/>
              </w:rPr>
              <w:t>；</w:t>
            </w:r>
          </w:p>
          <w:p w14:paraId="29722B31" w14:textId="0C77DD92" w:rsidR="00D417A1" w:rsidRDefault="00D127AB" w:rsidP="00D127AB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2</w:t>
            </w:r>
            <w:r>
              <w:rPr>
                <w:rFonts w:hAnsi="宋体"/>
              </w:rPr>
              <w:t>.</w:t>
            </w:r>
            <w:r w:rsidRPr="00D127AB">
              <w:rPr>
                <w:rFonts w:hAnsi="宋体" w:hint="eastAsia"/>
              </w:rPr>
              <w:t>灵活运用理论分析真实问题、实现知识迁移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2029" w:type="dxa"/>
            <w:vAlign w:val="center"/>
          </w:tcPr>
          <w:p w14:paraId="1BEFB7FE" w14:textId="10819F03" w:rsidR="00D417A1" w:rsidRPr="00D127AB" w:rsidRDefault="00D127A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D127AB">
              <w:rPr>
                <w:rFonts w:hAnsi="宋体" w:hint="eastAsia"/>
              </w:rPr>
              <w:t>考试+考察</w:t>
            </w:r>
          </w:p>
        </w:tc>
      </w:tr>
      <w:tr w:rsidR="00D417A1" w14:paraId="3FA7707C" w14:textId="77777777" w:rsidTr="00D127AB">
        <w:trPr>
          <w:trHeight w:val="567"/>
          <w:jc w:val="center"/>
        </w:trPr>
        <w:tc>
          <w:tcPr>
            <w:tcW w:w="2847" w:type="dxa"/>
            <w:vAlign w:val="center"/>
          </w:tcPr>
          <w:p w14:paraId="78065B9C" w14:textId="14314D24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  <w:r w:rsidR="00D127AB">
              <w:rPr>
                <w:rFonts w:hAnsi="宋体"/>
              </w:rPr>
              <w:t xml:space="preserve"> </w:t>
            </w:r>
            <w:r w:rsidR="00D127AB">
              <w:rPr>
                <w:rFonts w:hAnsi="宋体" w:hint="eastAsia"/>
              </w:rPr>
              <w:t>素养目标</w:t>
            </w:r>
          </w:p>
        </w:tc>
        <w:tc>
          <w:tcPr>
            <w:tcW w:w="3669" w:type="dxa"/>
            <w:vAlign w:val="center"/>
          </w:tcPr>
          <w:p w14:paraId="5EA964BD" w14:textId="0A0B3663" w:rsidR="00D127AB" w:rsidRPr="00D127AB" w:rsidRDefault="00D127AB" w:rsidP="00D127AB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1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/>
              </w:rPr>
              <w:t>塑造导向善治的公共价值</w:t>
            </w:r>
            <w:r>
              <w:rPr>
                <w:rFonts w:hAnsi="宋体" w:hint="eastAsia"/>
              </w:rPr>
              <w:t>;</w:t>
            </w:r>
          </w:p>
          <w:p w14:paraId="238A80A7" w14:textId="15AE512E" w:rsidR="00D127AB" w:rsidRPr="00D127AB" w:rsidRDefault="00D127AB" w:rsidP="00D127AB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/>
              </w:rPr>
              <w:t>2</w:t>
            </w:r>
            <w:r>
              <w:rPr>
                <w:rFonts w:hAnsi="宋体" w:hint="eastAsia"/>
              </w:rPr>
              <w:t>.</w:t>
            </w:r>
            <w:r w:rsidRPr="00D127AB">
              <w:rPr>
                <w:rFonts w:hAnsi="宋体"/>
              </w:rPr>
              <w:t>塑造导向善治的公共精神</w:t>
            </w:r>
            <w:r>
              <w:rPr>
                <w:rFonts w:hAnsi="宋体" w:hint="eastAsia"/>
              </w:rPr>
              <w:t>;</w:t>
            </w:r>
          </w:p>
          <w:p w14:paraId="26F55C18" w14:textId="123F977E" w:rsidR="00D417A1" w:rsidRDefault="00D127AB" w:rsidP="00D127AB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 w:rsidRPr="00D127AB">
              <w:rPr>
                <w:rFonts w:hAnsi="宋体"/>
              </w:rPr>
              <w:t>3</w:t>
            </w:r>
            <w:r>
              <w:rPr>
                <w:rFonts w:hAnsi="宋体" w:hint="eastAsia"/>
              </w:rPr>
              <w:t>.</w:t>
            </w:r>
            <w:r w:rsidRPr="00D127AB">
              <w:rPr>
                <w:rFonts w:hAnsi="宋体"/>
              </w:rPr>
              <w:t>塑造导向善治的公共情怀。</w:t>
            </w:r>
          </w:p>
        </w:tc>
        <w:tc>
          <w:tcPr>
            <w:tcW w:w="2029" w:type="dxa"/>
            <w:vAlign w:val="center"/>
          </w:tcPr>
          <w:p w14:paraId="2DDAD844" w14:textId="6D314FB1" w:rsidR="00D417A1" w:rsidRPr="00D127AB" w:rsidRDefault="00D127A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D127AB">
              <w:rPr>
                <w:rFonts w:hAnsi="宋体" w:hint="eastAsia"/>
              </w:rPr>
              <w:t>考察</w:t>
            </w:r>
          </w:p>
        </w:tc>
      </w:tr>
    </w:tbl>
    <w:p w14:paraId="2C82E763" w14:textId="620A62AD" w:rsidR="00DD7B5F" w:rsidRDefault="00DD7B5F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34F39257" w14:textId="65EBA659" w:rsidR="00C54636" w:rsidRPr="00DD7B5F" w:rsidRDefault="00DD7B5F" w:rsidP="00DD7B5F">
      <w:pPr>
        <w:widowControl/>
        <w:spacing w:beforeLines="50" w:before="156" w:afterLines="50" w:after="156"/>
        <w:ind w:firstLineChars="200" w:firstLine="428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7F41D11E" w14:textId="61CD7046" w:rsidR="00C54636" w:rsidRDefault="000B7ED4" w:rsidP="000B7E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评定描述：</w:t>
      </w:r>
      <w:r w:rsidR="00C54636">
        <w:rPr>
          <w:rFonts w:ascii="宋体" w:eastAsia="宋体" w:hAnsi="宋体" w:hint="eastAsia"/>
        </w:rPr>
        <w:t>平时成绩</w:t>
      </w:r>
      <w:r>
        <w:rPr>
          <w:rFonts w:ascii="宋体" w:eastAsia="宋体" w:hAnsi="宋体" w:hint="eastAsia"/>
        </w:rPr>
        <w:t>4</w:t>
      </w:r>
      <w:r w:rsidR="00C54636"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（含中国大学慕课学习、作业和考试，课堂讨论发言等）</w:t>
      </w:r>
      <w:r w:rsidR="00C54636">
        <w:rPr>
          <w:rFonts w:ascii="宋体" w:eastAsia="宋体" w:hAnsi="宋体" w:hint="eastAsia"/>
        </w:rPr>
        <w:t>，期中考试</w:t>
      </w:r>
      <w:r>
        <w:rPr>
          <w:rFonts w:ascii="宋体" w:eastAsia="宋体" w:hAnsi="宋体" w:hint="eastAsia"/>
        </w:rPr>
        <w:t>2</w:t>
      </w:r>
      <w:r w:rsidR="00C54636">
        <w:rPr>
          <w:rFonts w:ascii="宋体" w:eastAsia="宋体" w:hAnsi="宋体"/>
        </w:rPr>
        <w:t>0%</w:t>
      </w:r>
      <w:r w:rsidR="00C54636">
        <w:rPr>
          <w:rFonts w:ascii="宋体" w:eastAsia="宋体" w:hAnsi="宋体" w:hint="eastAsia"/>
        </w:rPr>
        <w:t>，期末考试</w:t>
      </w:r>
      <w:r>
        <w:rPr>
          <w:rFonts w:ascii="宋体" w:eastAsia="宋体" w:hAnsi="宋体"/>
        </w:rPr>
        <w:t>4</w:t>
      </w:r>
      <w:r w:rsidR="00C54636"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3CE3F004" w14:textId="76435AC8" w:rsidR="000B7ED4" w:rsidRPr="000B7ED4" w:rsidRDefault="000B7ED4" w:rsidP="000B7ED4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（</w:t>
      </w:r>
      <w:r>
        <w:rPr>
          <w:rFonts w:ascii="Times New Roman" w:eastAsia="宋体" w:hAnsi="Times New Roman" w:cs="Times New Roman" w:hint="eastAsia"/>
          <w:kern w:val="0"/>
          <w:szCs w:val="20"/>
        </w:rPr>
        <w:t>1</w:t>
      </w:r>
      <w:r>
        <w:rPr>
          <w:rFonts w:ascii="Times New Roman" w:eastAsia="宋体" w:hAnsi="Times New Roman" w:cs="Times New Roman" w:hint="eastAsia"/>
          <w:kern w:val="0"/>
          <w:szCs w:val="20"/>
        </w:rPr>
        <w:t>）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考评方式：过程性评价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+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终结性评价</w:t>
      </w:r>
    </w:p>
    <w:p w14:paraId="0F7BAF5C" w14:textId="77777777" w:rsidR="000B7ED4" w:rsidRPr="000B7ED4" w:rsidRDefault="000B7ED4" w:rsidP="000B7ED4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 w:rsidRPr="000B7ED4">
        <w:rPr>
          <w:rFonts w:ascii="Times New Roman" w:eastAsia="宋体" w:hAnsi="Times New Roman" w:cs="Times New Roman"/>
          <w:kern w:val="0"/>
          <w:szCs w:val="20"/>
        </w:rPr>
        <w:t xml:space="preserve">    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其中，具体构成如下：</w:t>
      </w:r>
    </w:p>
    <w:p w14:paraId="17031119" w14:textId="5DE799D0" w:rsidR="000B7ED4" w:rsidRPr="000B7ED4" w:rsidRDefault="000B7ED4" w:rsidP="000B7ED4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 w:rsidRPr="000B7ED4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0B7ED4">
        <w:rPr>
          <w:rFonts w:ascii="Times New Roman" w:eastAsia="宋体" w:hAnsi="Times New Roman" w:cs="Times New Roman"/>
          <w:kern w:val="0"/>
          <w:szCs w:val="20"/>
        </w:rPr>
        <w:t xml:space="preserve">  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1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）前置导入评价：含课前网络视频学习、测验讨论等。</w:t>
      </w:r>
    </w:p>
    <w:p w14:paraId="6BB3BA28" w14:textId="1CD3FAD6" w:rsidR="000B7ED4" w:rsidRPr="000B7ED4" w:rsidRDefault="000B7ED4" w:rsidP="000B7ED4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 w:rsidRPr="000B7ED4">
        <w:rPr>
          <w:rFonts w:ascii="Times New Roman" w:eastAsia="宋体" w:hAnsi="Times New Roman" w:cs="Times New Roman"/>
          <w:kern w:val="0"/>
          <w:szCs w:val="20"/>
        </w:rPr>
        <w:t xml:space="preserve">   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2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）课中参与评价：包括课上课程互动（如一周重要公共管理观察、分组讨论、决策辩论等），以及期中测试。</w:t>
      </w:r>
    </w:p>
    <w:p w14:paraId="68F974B5" w14:textId="01DEF570" w:rsidR="000B7ED4" w:rsidRPr="000B7ED4" w:rsidRDefault="000B7ED4" w:rsidP="000B7ED4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 w:rsidRPr="000B7ED4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0B7ED4">
        <w:rPr>
          <w:rFonts w:ascii="Times New Roman" w:eastAsia="宋体" w:hAnsi="Times New Roman" w:cs="Times New Roman"/>
          <w:kern w:val="0"/>
          <w:szCs w:val="20"/>
        </w:rPr>
        <w:t xml:space="preserve">  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3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）课后参与评价：含课后慕课学习、合作研究等。</w:t>
      </w:r>
    </w:p>
    <w:p w14:paraId="44FF3E69" w14:textId="30A07CBE" w:rsidR="000B7ED4" w:rsidRPr="000B7ED4" w:rsidRDefault="000B7ED4" w:rsidP="000B7ED4">
      <w:pPr>
        <w:autoSpaceDE w:val="0"/>
        <w:autoSpaceDN w:val="0"/>
        <w:adjustRightInd w:val="0"/>
        <w:snapToGrid w:val="0"/>
        <w:spacing w:line="360" w:lineRule="auto"/>
        <w:ind w:firstLineChars="135" w:firstLine="283"/>
        <w:rPr>
          <w:rFonts w:ascii="Times New Roman" w:eastAsia="宋体" w:hAnsi="Times New Roman" w:cs="Times New Roman"/>
          <w:kern w:val="0"/>
          <w:szCs w:val="20"/>
        </w:rPr>
      </w:pPr>
      <w:r w:rsidRPr="000B7ED4">
        <w:rPr>
          <w:rFonts w:ascii="Times New Roman" w:eastAsia="宋体" w:hAnsi="Times New Roman" w:cs="Times New Roman" w:hint="eastAsia"/>
          <w:kern w:val="0"/>
          <w:szCs w:val="20"/>
        </w:rPr>
        <w:t>4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）课程综合评价：包括期末课程辩论会、课程论文和课程考试。</w:t>
      </w:r>
    </w:p>
    <w:p w14:paraId="0F0A2940" w14:textId="4DA04979" w:rsidR="000B7ED4" w:rsidRPr="000B7ED4" w:rsidRDefault="000B7ED4" w:rsidP="000B7ED4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（</w:t>
      </w:r>
      <w:r>
        <w:rPr>
          <w:rFonts w:ascii="Times New Roman" w:eastAsia="宋体" w:hAnsi="Times New Roman" w:cs="Times New Roman" w:hint="eastAsia"/>
          <w:kern w:val="0"/>
          <w:szCs w:val="20"/>
        </w:rPr>
        <w:t>2</w:t>
      </w:r>
      <w:r>
        <w:rPr>
          <w:rFonts w:ascii="Times New Roman" w:eastAsia="宋体" w:hAnsi="Times New Roman" w:cs="Times New Roman" w:hint="eastAsia"/>
          <w:kern w:val="0"/>
          <w:szCs w:val="20"/>
        </w:rPr>
        <w:t>）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 xml:space="preserve"> 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评价设计侧重：</w:t>
      </w:r>
    </w:p>
    <w:p w14:paraId="13DD2D55" w14:textId="6D2EE8D5" w:rsidR="000B7ED4" w:rsidRPr="000B7ED4" w:rsidRDefault="000B7ED4" w:rsidP="000B7ED4">
      <w:pPr>
        <w:autoSpaceDE w:val="0"/>
        <w:autoSpaceDN w:val="0"/>
        <w:adjustRightInd w:val="0"/>
        <w:snapToGrid w:val="0"/>
        <w:spacing w:line="360" w:lineRule="auto"/>
        <w:ind w:firstLineChars="135" w:firstLine="283"/>
        <w:rPr>
          <w:rFonts w:ascii="Times New Roman" w:eastAsia="宋体" w:hAnsi="Times New Roman" w:cs="Times New Roman"/>
          <w:kern w:val="0"/>
          <w:szCs w:val="20"/>
        </w:rPr>
      </w:pPr>
      <w:r w:rsidRPr="000B7ED4">
        <w:rPr>
          <w:rFonts w:ascii="Times New Roman" w:eastAsia="宋体" w:hAnsi="Times New Roman" w:cs="Times New Roman"/>
          <w:kern w:val="0"/>
          <w:szCs w:val="20"/>
        </w:rPr>
        <w:t>1</w:t>
      </w:r>
      <w:r w:rsidRPr="000B7ED4">
        <w:rPr>
          <w:rFonts w:ascii="Times New Roman" w:eastAsia="宋体" w:hAnsi="Times New Roman" w:cs="Times New Roman"/>
          <w:kern w:val="0"/>
          <w:szCs w:val="20"/>
        </w:rPr>
        <w:t>）试卷考试指向高阶思维的题目设计，重在评价学生分析、应用等高阶认知能力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。</w:t>
      </w:r>
    </w:p>
    <w:p w14:paraId="2720C862" w14:textId="68E1E4D6" w:rsidR="000B7ED4" w:rsidRPr="000B7ED4" w:rsidRDefault="000B7ED4" w:rsidP="000B7ED4">
      <w:pPr>
        <w:autoSpaceDE w:val="0"/>
        <w:autoSpaceDN w:val="0"/>
        <w:adjustRightInd w:val="0"/>
        <w:snapToGrid w:val="0"/>
        <w:spacing w:line="360" w:lineRule="auto"/>
        <w:ind w:firstLineChars="135" w:firstLine="283"/>
        <w:rPr>
          <w:rFonts w:ascii="宋体" w:eastAsia="宋体" w:hAnsi="Tms Rmn" w:cs="Times New Roman"/>
          <w:kern w:val="0"/>
          <w:sz w:val="20"/>
          <w:szCs w:val="20"/>
        </w:rPr>
      </w:pPr>
      <w:r w:rsidRPr="000B7ED4">
        <w:rPr>
          <w:rFonts w:ascii="Times New Roman" w:eastAsia="宋体" w:hAnsi="Times New Roman" w:cs="Times New Roman"/>
          <w:kern w:val="0"/>
          <w:szCs w:val="20"/>
        </w:rPr>
        <w:t>2</w:t>
      </w:r>
      <w:r w:rsidRPr="000B7ED4">
        <w:rPr>
          <w:rFonts w:ascii="Times New Roman" w:eastAsia="宋体" w:hAnsi="Times New Roman" w:cs="Times New Roman"/>
          <w:kern w:val="0"/>
          <w:szCs w:val="20"/>
        </w:rPr>
        <w:t>）基于学习活动的表现性评价，给予学生有效反馈，促进深度学习的有效达成。</w:t>
      </w:r>
      <w:r w:rsidRPr="000B7ED4">
        <w:rPr>
          <w:rFonts w:ascii="Times New Roman" w:eastAsia="宋体" w:hAnsi="Times New Roman" w:cs="Times New Roman" w:hint="eastAsia"/>
          <w:kern w:val="0"/>
          <w:szCs w:val="20"/>
        </w:rPr>
        <w:t>将课前、课中与课后有机衔接，引导学生由自主学习、合作学习向探索学习进阶，从而实现深度学习。</w:t>
      </w:r>
    </w:p>
    <w:p w14:paraId="131D75D2" w14:textId="4238973A" w:rsidR="003D30B2" w:rsidRDefault="00DD7B5F" w:rsidP="00DD7B5F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14:paraId="7AFACAB5" w14:textId="31CA6F9C" w:rsidR="00D504B7" w:rsidRPr="00DD7B5F" w:rsidRDefault="00D504B7" w:rsidP="00D504B7">
      <w:pPr>
        <w:widowControl/>
        <w:spacing w:beforeLines="50" w:before="156" w:afterLines="50" w:after="156"/>
        <w:ind w:firstLineChars="200" w:firstLine="428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8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006"/>
        <w:gridCol w:w="1134"/>
        <w:gridCol w:w="979"/>
        <w:gridCol w:w="2782"/>
      </w:tblGrid>
      <w:tr w:rsidR="00285327" w:rsidRPr="002F4D99" w14:paraId="34789D92" w14:textId="77777777" w:rsidTr="00B14C33">
        <w:trPr>
          <w:jc w:val="center"/>
        </w:trPr>
        <w:tc>
          <w:tcPr>
            <w:tcW w:w="2263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972057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7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064774A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979" w:type="dxa"/>
            <w:vAlign w:val="center"/>
          </w:tcPr>
          <w:p w14:paraId="5284998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4402A4C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61B15610" w14:textId="77777777" w:rsidTr="00B14C33">
        <w:trPr>
          <w:trHeight w:val="1692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241A8C2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7BF3CF39" w14:textId="74B7616A" w:rsidR="00322986" w:rsidRPr="00322986" w:rsidRDefault="007F555C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 w14:textId="2E3D5040" w:rsidR="00322986" w:rsidRPr="00322986" w:rsidRDefault="007F555C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979" w:type="dxa"/>
            <w:vAlign w:val="center"/>
          </w:tcPr>
          <w:p w14:paraId="67076DAB" w14:textId="09266B38" w:rsidR="00322986" w:rsidRPr="00322986" w:rsidRDefault="007F555C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782" w:type="dxa"/>
            <w:vMerge w:val="restart"/>
            <w:shd w:val="clear" w:color="auto" w:fill="auto"/>
            <w:vAlign w:val="center"/>
          </w:tcPr>
          <w:p w14:paraId="094BF04E" w14:textId="77777777" w:rsidR="00D127AB" w:rsidRDefault="00D14471" w:rsidP="00D127A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="00D127AB">
              <w:rPr>
                <w:rFonts w:ascii="宋体" w:eastAsia="宋体" w:hAnsi="宋体"/>
                <w:kern w:val="0"/>
                <w:szCs w:val="21"/>
              </w:rPr>
              <w:t>4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D127AB">
              <w:rPr>
                <w:rFonts w:ascii="宋体" w:eastAsia="宋体" w:hAnsi="宋体"/>
                <w:kern w:val="0"/>
                <w:szCs w:val="21"/>
              </w:rPr>
              <w:t>4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  <w:p w14:paraId="5C08B3B0" w14:textId="77777777" w:rsidR="00D127AB" w:rsidRDefault="00D127AB" w:rsidP="00D127A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其中，等级程度如下：</w:t>
            </w:r>
          </w:p>
          <w:p w14:paraId="77484A33" w14:textId="77777777" w:rsidR="00322986" w:rsidRDefault="00D127AB" w:rsidP="00D127A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优秀：</w:t>
            </w:r>
            <w:r>
              <w:rPr>
                <w:rFonts w:ascii="宋体" w:eastAsia="宋体" w:hAnsi="宋体"/>
                <w:kern w:val="0"/>
                <w:szCs w:val="21"/>
              </w:rPr>
              <w:t>0.9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及以上；</w:t>
            </w:r>
          </w:p>
          <w:p w14:paraId="0D958489" w14:textId="52C36E63" w:rsidR="00D127AB" w:rsidRDefault="00D127AB" w:rsidP="00D127A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良好：0.</w:t>
            </w:r>
            <w:r>
              <w:rPr>
                <w:rFonts w:ascii="宋体" w:eastAsia="宋体" w:hAnsi="宋体"/>
                <w:kern w:val="0"/>
                <w:szCs w:val="21"/>
              </w:rPr>
              <w:t>71-0.89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；</w:t>
            </w:r>
          </w:p>
          <w:p w14:paraId="0F22CE57" w14:textId="77777777" w:rsidR="00D127AB" w:rsidRDefault="00D127AB" w:rsidP="00D127A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合格：0</w:t>
            </w:r>
            <w:r>
              <w:rPr>
                <w:rFonts w:ascii="宋体" w:eastAsia="宋体" w:hAnsi="宋体"/>
                <w:kern w:val="0"/>
                <w:szCs w:val="21"/>
              </w:rPr>
              <w:t>.61-0.69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；</w:t>
            </w:r>
          </w:p>
          <w:p w14:paraId="230714B0" w14:textId="3089BBBC" w:rsidR="00D127AB" w:rsidRPr="00322986" w:rsidRDefault="00D127AB" w:rsidP="00D127A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不合格：0</w:t>
            </w:r>
            <w:r>
              <w:rPr>
                <w:rFonts w:ascii="宋体" w:eastAsia="宋体" w:hAnsi="宋体"/>
                <w:kern w:val="0"/>
                <w:szCs w:val="21"/>
              </w:rPr>
              <w:t>.59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及以下。</w:t>
            </w:r>
          </w:p>
        </w:tc>
      </w:tr>
      <w:tr w:rsidR="00322986" w:rsidRPr="002F4D99" w14:paraId="0CCCBB36" w14:textId="77777777" w:rsidTr="00B14C33">
        <w:trPr>
          <w:trHeight w:val="1261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B3F9181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课程目标2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00BDFF13" w14:textId="4CF21ADF" w:rsidR="00322986" w:rsidRPr="00322986" w:rsidRDefault="003D30B2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 w14:textId="5A58AB9A" w:rsidR="00322986" w:rsidRPr="00322986" w:rsidRDefault="003D30B2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979" w:type="dxa"/>
            <w:vAlign w:val="center"/>
          </w:tcPr>
          <w:p w14:paraId="573C0D77" w14:textId="27B51FB8" w:rsidR="00322986" w:rsidRPr="00322986" w:rsidRDefault="003D30B2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782" w:type="dxa"/>
            <w:vMerge/>
            <w:shd w:val="clear" w:color="auto" w:fill="auto"/>
            <w:vAlign w:val="center"/>
          </w:tcPr>
          <w:p w14:paraId="35DD7B37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D30B2" w:rsidRPr="002F4D99" w14:paraId="6AE6BACF" w14:textId="77777777" w:rsidTr="00B14C33">
        <w:trPr>
          <w:trHeight w:val="1273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536AC02" w14:textId="77777777" w:rsidR="003D30B2" w:rsidRPr="00322986" w:rsidRDefault="003D30B2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D7194B4" w14:textId="5F63AD9C" w:rsidR="003D30B2" w:rsidRPr="00322986" w:rsidRDefault="003D30B2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 w14:textId="69D16564" w:rsidR="003D30B2" w:rsidRPr="00322986" w:rsidRDefault="003D30B2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979" w:type="dxa"/>
            <w:vAlign w:val="center"/>
          </w:tcPr>
          <w:p w14:paraId="675EB7F2" w14:textId="71600A8F" w:rsidR="003D30B2" w:rsidRPr="00322986" w:rsidRDefault="003D30B2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782" w:type="dxa"/>
            <w:vMerge/>
            <w:shd w:val="clear" w:color="auto" w:fill="auto"/>
            <w:vAlign w:val="center"/>
          </w:tcPr>
          <w:p w14:paraId="37C3BAEC" w14:textId="77777777" w:rsidR="003D30B2" w:rsidRPr="00322986" w:rsidRDefault="003D30B2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0E94498" w14:textId="64864AF1" w:rsidR="00285327" w:rsidRPr="00DD7B5F" w:rsidRDefault="00DD7B5F" w:rsidP="00563F01">
      <w:pPr>
        <w:widowControl/>
        <w:spacing w:beforeLines="100" w:before="312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2044"/>
      </w:tblGrid>
      <w:tr w:rsidR="00DE7849" w:rsidRPr="002F4D99" w14:paraId="15675ED0" w14:textId="77777777" w:rsidTr="00563F0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C40C69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563F01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563F01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563F01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65776407" w14:textId="77777777" w:rsidTr="00AF6272">
        <w:trPr>
          <w:trHeight w:val="147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BF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9C16A8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937" w14:textId="456936D0" w:rsidR="003D30B2" w:rsidRPr="003D30B2" w:rsidRDefault="003D30B2" w:rsidP="00413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完全准确掌握基础知识、基本理论和基本方法</w:t>
            </w:r>
            <w:r w:rsidR="0041350C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92F" w14:textId="5D9A224F" w:rsidR="00DE7849" w:rsidRPr="00F56396" w:rsidRDefault="003D30B2" w:rsidP="00413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比较准确掌握基础知识、基本理论和基本方法</w:t>
            </w:r>
            <w:r w:rsidR="0041350C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09F" w14:textId="1F19F9A9" w:rsidR="00DE7849" w:rsidRPr="00F56396" w:rsidRDefault="003D30B2" w:rsidP="00413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基本准确掌握基础知识、基本理论和基本方法</w:t>
            </w:r>
            <w:r w:rsidR="0041350C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7B8" w14:textId="31A0CCCF" w:rsidR="00DE7849" w:rsidRPr="00F56396" w:rsidRDefault="003D30B2" w:rsidP="00413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初步掌握基础知识、基本理论和基本方法</w:t>
            </w:r>
            <w:r w:rsidR="0041350C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D28" w14:textId="3FDD3448" w:rsidR="00DE7849" w:rsidRPr="00F56396" w:rsidRDefault="0041350C" w:rsidP="00413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未掌握基础知识、基本理论和基本方法。</w:t>
            </w:r>
          </w:p>
        </w:tc>
      </w:tr>
      <w:tr w:rsidR="00DE7849" w:rsidRPr="002F4D99" w14:paraId="6EC07432" w14:textId="77777777" w:rsidTr="00AF6272">
        <w:trPr>
          <w:trHeight w:val="198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AFC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AF4923D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CF2" w14:textId="1E7602E8" w:rsidR="00DE7849" w:rsidRPr="00F56396" w:rsidRDefault="0041350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3D30B2">
              <w:rPr>
                <w:rFonts w:ascii="宋体" w:eastAsia="宋体" w:hAnsi="宋体" w:hint="eastAsia"/>
                <w:szCs w:val="21"/>
              </w:rPr>
              <w:t>能够</w:t>
            </w:r>
            <w:r>
              <w:rPr>
                <w:rFonts w:ascii="宋体" w:eastAsia="宋体" w:hAnsi="宋体" w:hint="eastAsia"/>
                <w:szCs w:val="21"/>
              </w:rPr>
              <w:t>很好</w:t>
            </w:r>
            <w:r w:rsidRPr="003D30B2">
              <w:rPr>
                <w:rFonts w:ascii="宋体" w:eastAsia="宋体" w:hAnsi="宋体" w:hint="eastAsia"/>
                <w:szCs w:val="21"/>
              </w:rPr>
              <w:t>在案例场景中实现知识迁移</w:t>
            </w:r>
            <w:r>
              <w:rPr>
                <w:rFonts w:ascii="宋体" w:eastAsia="宋体" w:hAnsi="宋体" w:hint="eastAsia"/>
                <w:szCs w:val="21"/>
              </w:rPr>
              <w:t>、充分解决现实问题。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36" w14:textId="603A88FB" w:rsidR="00DE7849" w:rsidRPr="00F56396" w:rsidRDefault="0041350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3D30B2">
              <w:rPr>
                <w:rFonts w:ascii="宋体" w:eastAsia="宋体" w:hAnsi="宋体" w:hint="eastAsia"/>
                <w:szCs w:val="21"/>
              </w:rPr>
              <w:t>能够</w:t>
            </w:r>
            <w:r>
              <w:rPr>
                <w:rFonts w:ascii="宋体" w:eastAsia="宋体" w:hAnsi="宋体" w:hint="eastAsia"/>
                <w:szCs w:val="21"/>
              </w:rPr>
              <w:t>较好</w:t>
            </w:r>
            <w:r w:rsidRPr="003D30B2">
              <w:rPr>
                <w:rFonts w:ascii="宋体" w:eastAsia="宋体" w:hAnsi="宋体" w:hint="eastAsia"/>
                <w:szCs w:val="21"/>
              </w:rPr>
              <w:t>在案例场景中实现知识迁移</w:t>
            </w:r>
            <w:r>
              <w:rPr>
                <w:rFonts w:ascii="宋体" w:eastAsia="宋体" w:hAnsi="宋体" w:hint="eastAsia"/>
                <w:szCs w:val="21"/>
              </w:rPr>
              <w:t>、较好解决现实问题。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187" w14:textId="05C77A97" w:rsidR="00DE7849" w:rsidRPr="00F56396" w:rsidRDefault="0041350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3D30B2">
              <w:rPr>
                <w:rFonts w:ascii="宋体" w:eastAsia="宋体" w:hAnsi="宋体" w:hint="eastAsia"/>
                <w:szCs w:val="21"/>
              </w:rPr>
              <w:t>能够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3D30B2">
              <w:rPr>
                <w:rFonts w:ascii="宋体" w:eastAsia="宋体" w:hAnsi="宋体" w:hint="eastAsia"/>
                <w:szCs w:val="21"/>
              </w:rPr>
              <w:t>在案例场景中实现知识迁移</w:t>
            </w:r>
            <w:r>
              <w:rPr>
                <w:rFonts w:ascii="宋体" w:eastAsia="宋体" w:hAnsi="宋体" w:hint="eastAsia"/>
                <w:szCs w:val="21"/>
              </w:rPr>
              <w:t>、基本解决现实问题。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7AE0" w14:textId="782EC652" w:rsidR="00DE7849" w:rsidRPr="00F56396" w:rsidRDefault="0041350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3D30B2">
              <w:rPr>
                <w:rFonts w:ascii="宋体" w:eastAsia="宋体" w:hAnsi="宋体" w:hint="eastAsia"/>
                <w:szCs w:val="21"/>
              </w:rPr>
              <w:t>能够</w:t>
            </w:r>
            <w:r>
              <w:rPr>
                <w:rFonts w:ascii="宋体" w:eastAsia="宋体" w:hAnsi="宋体" w:hint="eastAsia"/>
                <w:szCs w:val="21"/>
              </w:rPr>
              <w:t>初步</w:t>
            </w:r>
            <w:r w:rsidRPr="003D30B2">
              <w:rPr>
                <w:rFonts w:ascii="宋体" w:eastAsia="宋体" w:hAnsi="宋体" w:hint="eastAsia"/>
                <w:szCs w:val="21"/>
              </w:rPr>
              <w:t>在案例场景中实现知识迁移</w:t>
            </w:r>
            <w:r>
              <w:rPr>
                <w:rFonts w:ascii="宋体" w:eastAsia="宋体" w:hAnsi="宋体" w:hint="eastAsia"/>
                <w:szCs w:val="21"/>
              </w:rPr>
              <w:t>、初步解决现实问题。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41" w14:textId="16E55EFF" w:rsidR="00DE7849" w:rsidRPr="00F56396" w:rsidRDefault="0041350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</w:t>
            </w:r>
            <w:r w:rsidRPr="003D30B2">
              <w:rPr>
                <w:rFonts w:ascii="宋体" w:eastAsia="宋体" w:hAnsi="宋体" w:hint="eastAsia"/>
                <w:szCs w:val="21"/>
              </w:rPr>
              <w:t>能够在案例场景中实现知识迁移</w:t>
            </w:r>
            <w:r>
              <w:rPr>
                <w:rFonts w:ascii="宋体" w:eastAsia="宋体" w:hAnsi="宋体" w:hint="eastAsia"/>
                <w:szCs w:val="21"/>
              </w:rPr>
              <w:t>、未能解决现实问题。</w:t>
            </w:r>
          </w:p>
        </w:tc>
      </w:tr>
      <w:tr w:rsidR="00DE7849" w:rsidRPr="002F4D99" w14:paraId="2090AC59" w14:textId="77777777" w:rsidTr="00AF6272">
        <w:trPr>
          <w:trHeight w:val="183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D6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2420A6F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1C5" w14:textId="0748FDD9" w:rsidR="00DE7849" w:rsidRPr="00F56396" w:rsidRDefault="0041350C" w:rsidP="00413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牢固树立</w:t>
            </w:r>
            <w:r w:rsidRPr="0041350C">
              <w:rPr>
                <w:rFonts w:ascii="宋体" w:eastAsia="宋体" w:hAnsi="宋体"/>
                <w:szCs w:val="21"/>
              </w:rPr>
              <w:t>导向善治的公共价值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1350C">
              <w:rPr>
                <w:rFonts w:ascii="宋体" w:eastAsia="宋体" w:hAnsi="宋体"/>
                <w:szCs w:val="21"/>
              </w:rPr>
              <w:t>公共精神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1350C">
              <w:rPr>
                <w:rFonts w:ascii="宋体" w:eastAsia="宋体" w:hAnsi="宋体"/>
                <w:szCs w:val="21"/>
              </w:rPr>
              <w:t>公共情怀。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1" w14:textId="155E302F" w:rsidR="00DE7849" w:rsidRPr="00F56396" w:rsidRDefault="0041350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较好树立</w:t>
            </w:r>
            <w:r w:rsidRPr="0041350C">
              <w:rPr>
                <w:rFonts w:ascii="宋体" w:eastAsia="宋体" w:hAnsi="宋体"/>
                <w:szCs w:val="21"/>
              </w:rPr>
              <w:t>导向善治的公共价值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1350C">
              <w:rPr>
                <w:rFonts w:ascii="宋体" w:eastAsia="宋体" w:hAnsi="宋体"/>
                <w:szCs w:val="21"/>
              </w:rPr>
              <w:t>公共精神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1350C">
              <w:rPr>
                <w:rFonts w:ascii="宋体" w:eastAsia="宋体" w:hAnsi="宋体"/>
                <w:szCs w:val="21"/>
              </w:rPr>
              <w:t>公共情怀。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794A" w14:textId="43C5368C" w:rsidR="00DE7849" w:rsidRPr="00F56396" w:rsidRDefault="0041350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基本树立</w:t>
            </w:r>
            <w:r w:rsidRPr="0041350C">
              <w:rPr>
                <w:rFonts w:ascii="宋体" w:eastAsia="宋体" w:hAnsi="宋体"/>
                <w:szCs w:val="21"/>
              </w:rPr>
              <w:t>导向善治的公共价值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1350C">
              <w:rPr>
                <w:rFonts w:ascii="宋体" w:eastAsia="宋体" w:hAnsi="宋体"/>
                <w:szCs w:val="21"/>
              </w:rPr>
              <w:t>公共精神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1350C">
              <w:rPr>
                <w:rFonts w:ascii="宋体" w:eastAsia="宋体" w:hAnsi="宋体"/>
                <w:szCs w:val="21"/>
              </w:rPr>
              <w:t>公共情怀。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593" w14:textId="29FF6266" w:rsidR="00DE7849" w:rsidRPr="00F56396" w:rsidRDefault="0041350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初步树立</w:t>
            </w:r>
            <w:r w:rsidRPr="0041350C">
              <w:rPr>
                <w:rFonts w:ascii="宋体" w:eastAsia="宋体" w:hAnsi="宋体"/>
                <w:szCs w:val="21"/>
              </w:rPr>
              <w:t>导向善治的公共价值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1350C">
              <w:rPr>
                <w:rFonts w:ascii="宋体" w:eastAsia="宋体" w:hAnsi="宋体"/>
                <w:szCs w:val="21"/>
              </w:rPr>
              <w:t>公共精神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1350C">
              <w:rPr>
                <w:rFonts w:ascii="宋体" w:eastAsia="宋体" w:hAnsi="宋体"/>
                <w:szCs w:val="21"/>
              </w:rPr>
              <w:t>公共情怀。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FC24" w14:textId="3AECE968" w:rsidR="00DE7849" w:rsidRPr="00F56396" w:rsidRDefault="0041350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未树立</w:t>
            </w:r>
            <w:r w:rsidRPr="0041350C">
              <w:rPr>
                <w:rFonts w:ascii="宋体" w:eastAsia="宋体" w:hAnsi="宋体"/>
                <w:szCs w:val="21"/>
              </w:rPr>
              <w:t>导向善治的公共价值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41350C">
              <w:rPr>
                <w:rFonts w:ascii="宋体" w:eastAsia="宋体" w:hAnsi="宋体"/>
                <w:szCs w:val="21"/>
              </w:rPr>
              <w:t>公共精神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41350C">
              <w:rPr>
                <w:rFonts w:ascii="宋体" w:eastAsia="宋体" w:hAnsi="宋体"/>
                <w:szCs w:val="21"/>
              </w:rPr>
              <w:t>公共情怀。</w:t>
            </w:r>
          </w:p>
        </w:tc>
      </w:tr>
    </w:tbl>
    <w:p w14:paraId="47821D08" w14:textId="77777777" w:rsidR="0086715D" w:rsidRDefault="0086715D" w:rsidP="00B03909">
      <w:pPr>
        <w:widowControl/>
        <w:jc w:val="left"/>
        <w:rPr>
          <w:rFonts w:ascii="宋体" w:eastAsia="宋体" w:hAnsi="宋体"/>
        </w:rPr>
        <w:sectPr w:rsidR="0086715D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260F47B" w14:textId="77777777" w:rsidR="0086715D" w:rsidRPr="0086715D" w:rsidRDefault="0086715D" w:rsidP="0086715D">
      <w:pPr>
        <w:adjustRightInd w:val="0"/>
        <w:snapToGrid w:val="0"/>
        <w:spacing w:line="360" w:lineRule="auto"/>
        <w:jc w:val="left"/>
        <w:rPr>
          <w:rFonts w:ascii="黑体" w:eastAsia="黑体" w:hAnsi="黑体" w:cs="Times New Roman"/>
          <w:color w:val="000000"/>
          <w:sz w:val="28"/>
          <w:szCs w:val="21"/>
        </w:rPr>
      </w:pPr>
      <w:r w:rsidRPr="0086715D">
        <w:rPr>
          <w:rFonts w:ascii="黑体" w:eastAsia="黑体" w:hAnsi="黑体" w:cs="Times New Roman" w:hint="eastAsia"/>
          <w:color w:val="000000"/>
          <w:sz w:val="28"/>
          <w:szCs w:val="21"/>
        </w:rPr>
        <w:lastRenderedPageBreak/>
        <w:t>附录1：</w:t>
      </w:r>
    </w:p>
    <w:p w14:paraId="1C8FE03D" w14:textId="77777777" w:rsidR="0086715D" w:rsidRPr="0086715D" w:rsidRDefault="0086715D" w:rsidP="0086715D">
      <w:pPr>
        <w:adjustRightInd w:val="0"/>
        <w:snapToGrid w:val="0"/>
        <w:spacing w:line="360" w:lineRule="auto"/>
        <w:ind w:firstLineChars="200" w:firstLine="560"/>
        <w:jc w:val="center"/>
        <w:rPr>
          <w:rFonts w:ascii="黑体" w:eastAsia="黑体" w:hAnsi="黑体" w:cs="Times New Roman"/>
          <w:color w:val="000000"/>
          <w:sz w:val="36"/>
          <w:szCs w:val="21"/>
        </w:rPr>
      </w:pPr>
      <w:r w:rsidRPr="0086715D">
        <w:rPr>
          <w:rFonts w:ascii="黑体" w:eastAsia="黑体" w:hAnsi="黑体" w:cs="Times New Roman" w:hint="eastAsia"/>
          <w:color w:val="000000"/>
          <w:sz w:val="28"/>
          <w:szCs w:val="21"/>
        </w:rPr>
        <w:t>公共管理学课程论文评分标准（满分</w:t>
      </w:r>
      <w:r w:rsidRPr="0086715D">
        <w:rPr>
          <w:rFonts w:ascii="黑体" w:eastAsia="黑体" w:hAnsi="黑体" w:cs="Times New Roman"/>
          <w:color w:val="000000"/>
          <w:sz w:val="28"/>
          <w:szCs w:val="21"/>
        </w:rPr>
        <w:t>100分</w:t>
      </w:r>
      <w:r w:rsidRPr="0086715D">
        <w:rPr>
          <w:rFonts w:ascii="黑体" w:eastAsia="黑体" w:hAnsi="黑体" w:cs="Times New Roman" w:hint="eastAsia"/>
          <w:color w:val="000000"/>
          <w:sz w:val="28"/>
          <w:szCs w:val="21"/>
        </w:rPr>
        <w:t>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"/>
        <w:gridCol w:w="1818"/>
        <w:gridCol w:w="10479"/>
      </w:tblGrid>
      <w:tr w:rsidR="0086715D" w:rsidRPr="0086715D" w14:paraId="7EB45994" w14:textId="77777777" w:rsidTr="00B64020">
        <w:tc>
          <w:tcPr>
            <w:tcW w:w="1560" w:type="dxa"/>
            <w:shd w:val="clear" w:color="auto" w:fill="auto"/>
          </w:tcPr>
          <w:p w14:paraId="569A378F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86715D">
              <w:rPr>
                <w:rFonts w:ascii="黑体" w:eastAsia="黑体" w:hAnsi="黑体" w:cs="Times New Roman"/>
                <w:color w:val="000000"/>
                <w:szCs w:val="21"/>
              </w:rPr>
              <w:t>档次</w:t>
            </w:r>
          </w:p>
        </w:tc>
        <w:tc>
          <w:tcPr>
            <w:tcW w:w="1842" w:type="dxa"/>
            <w:shd w:val="clear" w:color="auto" w:fill="auto"/>
          </w:tcPr>
          <w:p w14:paraId="75525A03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86715D">
              <w:rPr>
                <w:rFonts w:ascii="黑体" w:eastAsia="黑体" w:hAnsi="黑体" w:cs="Times New Roman"/>
                <w:color w:val="000000"/>
                <w:szCs w:val="21"/>
              </w:rPr>
              <w:t>分值域</w:t>
            </w:r>
          </w:p>
        </w:tc>
        <w:tc>
          <w:tcPr>
            <w:tcW w:w="10660" w:type="dxa"/>
            <w:shd w:val="clear" w:color="auto" w:fill="auto"/>
          </w:tcPr>
          <w:p w14:paraId="735428F6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86715D">
              <w:rPr>
                <w:rFonts w:ascii="黑体" w:eastAsia="黑体" w:hAnsi="黑体" w:cs="Times New Roman"/>
                <w:color w:val="000000"/>
                <w:szCs w:val="21"/>
              </w:rPr>
              <w:t>评价要点描述</w:t>
            </w:r>
          </w:p>
        </w:tc>
      </w:tr>
      <w:tr w:rsidR="0086715D" w:rsidRPr="0086715D" w14:paraId="1EC517F3" w14:textId="77777777" w:rsidTr="00B64020">
        <w:tc>
          <w:tcPr>
            <w:tcW w:w="1560" w:type="dxa"/>
            <w:shd w:val="clear" w:color="auto" w:fill="auto"/>
          </w:tcPr>
          <w:p w14:paraId="67DD787A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86715D">
              <w:rPr>
                <w:rFonts w:ascii="黑体" w:eastAsia="黑体" w:hAnsi="黑体" w:cs="Times New Roman" w:hint="eastAsia"/>
                <w:color w:val="000000"/>
                <w:szCs w:val="21"/>
              </w:rPr>
              <w:t>第1档</w:t>
            </w:r>
          </w:p>
        </w:tc>
        <w:tc>
          <w:tcPr>
            <w:tcW w:w="1842" w:type="dxa"/>
            <w:shd w:val="clear" w:color="auto" w:fill="auto"/>
          </w:tcPr>
          <w:p w14:paraId="3663C7F2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b/>
                <w:color w:val="000000"/>
                <w:szCs w:val="21"/>
              </w:rPr>
            </w:pPr>
            <w:r w:rsidRPr="0086715D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90-100分</w:t>
            </w:r>
          </w:p>
        </w:tc>
        <w:tc>
          <w:tcPr>
            <w:tcW w:w="10660" w:type="dxa"/>
            <w:shd w:val="clear" w:color="auto" w:fill="auto"/>
          </w:tcPr>
          <w:p w14:paraId="2CFA70C6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86715D">
              <w:rPr>
                <w:rFonts w:ascii="宋体" w:eastAsia="宋体" w:hAnsi="宋体" w:cs="Times New Roman" w:hint="eastAsia"/>
                <w:color w:val="000000"/>
                <w:szCs w:val="21"/>
              </w:rPr>
              <w:t>（1）有准确完整的标题，清楚表明撰写的论文侧重；（2）论文结构完整，有摘要、关键词，主体结构严谨，有基础的参考书籍和论文阅读，有最新的参考文献呈现；（3）观点明确，能够结合主题，准确阐发观点，分析深入，资料使用得当；（4）能够充分使用所学公共管理学基础知识进行论证分析，言之成理；（5）语言得体，行文流畅，格式规范。</w:t>
            </w:r>
          </w:p>
        </w:tc>
      </w:tr>
      <w:tr w:rsidR="0086715D" w:rsidRPr="0086715D" w14:paraId="5D08A2AB" w14:textId="77777777" w:rsidTr="00B64020">
        <w:tc>
          <w:tcPr>
            <w:tcW w:w="1560" w:type="dxa"/>
            <w:shd w:val="clear" w:color="auto" w:fill="auto"/>
          </w:tcPr>
          <w:p w14:paraId="0A348BB7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86715D">
              <w:rPr>
                <w:rFonts w:ascii="黑体" w:eastAsia="黑体" w:hAnsi="黑体" w:cs="Times New Roman" w:hint="eastAsia"/>
                <w:color w:val="000000"/>
                <w:szCs w:val="21"/>
              </w:rPr>
              <w:t>第2档</w:t>
            </w:r>
          </w:p>
        </w:tc>
        <w:tc>
          <w:tcPr>
            <w:tcW w:w="1842" w:type="dxa"/>
            <w:shd w:val="clear" w:color="auto" w:fill="auto"/>
          </w:tcPr>
          <w:p w14:paraId="1CE09511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b/>
                <w:color w:val="000000"/>
                <w:szCs w:val="21"/>
              </w:rPr>
            </w:pPr>
            <w:r w:rsidRPr="0086715D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81-89分</w:t>
            </w:r>
          </w:p>
        </w:tc>
        <w:tc>
          <w:tcPr>
            <w:tcW w:w="10660" w:type="dxa"/>
            <w:shd w:val="clear" w:color="auto" w:fill="auto"/>
          </w:tcPr>
          <w:p w14:paraId="6EC37FBF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86715D">
              <w:rPr>
                <w:rFonts w:ascii="宋体" w:eastAsia="宋体" w:hAnsi="宋体" w:cs="Times New Roman" w:hint="eastAsia"/>
                <w:color w:val="000000"/>
                <w:szCs w:val="21"/>
              </w:rPr>
              <w:t>（1）有标题，大体能够表明撰写侧重；（2）论文结构大体完整，有摘要、关键词，主体结构清楚，有一定的参考文献；（3）观点较明确，大体能够结合主题阐发观点，有一定的资料收集和分析说理；（4）能够较好地使用所学公共管理学基础知识进行论证分析；（5）语言比较得体，行文总体流畅，格式比较规范。</w:t>
            </w:r>
          </w:p>
        </w:tc>
      </w:tr>
      <w:tr w:rsidR="0086715D" w:rsidRPr="0086715D" w14:paraId="5CCBDA0F" w14:textId="77777777" w:rsidTr="00B64020">
        <w:tc>
          <w:tcPr>
            <w:tcW w:w="1560" w:type="dxa"/>
            <w:shd w:val="clear" w:color="auto" w:fill="auto"/>
          </w:tcPr>
          <w:p w14:paraId="2F5563B2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86715D">
              <w:rPr>
                <w:rFonts w:ascii="黑体" w:eastAsia="黑体" w:hAnsi="黑体" w:cs="Times New Roman" w:hint="eastAsia"/>
                <w:color w:val="000000"/>
                <w:szCs w:val="21"/>
              </w:rPr>
              <w:t>第3档</w:t>
            </w:r>
          </w:p>
        </w:tc>
        <w:tc>
          <w:tcPr>
            <w:tcW w:w="1842" w:type="dxa"/>
            <w:shd w:val="clear" w:color="auto" w:fill="auto"/>
          </w:tcPr>
          <w:p w14:paraId="79DE7AE1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b/>
                <w:color w:val="000000"/>
                <w:szCs w:val="21"/>
              </w:rPr>
            </w:pPr>
            <w:r w:rsidRPr="0086715D">
              <w:rPr>
                <w:rFonts w:ascii="黑体" w:eastAsia="黑体" w:hAnsi="黑体" w:cs="Times New Roman" w:hint="eastAsia"/>
                <w:b/>
                <w:kern w:val="0"/>
                <w:szCs w:val="20"/>
              </w:rPr>
              <w:t>71-79分</w:t>
            </w:r>
          </w:p>
        </w:tc>
        <w:tc>
          <w:tcPr>
            <w:tcW w:w="10660" w:type="dxa"/>
            <w:shd w:val="clear" w:color="auto" w:fill="auto"/>
          </w:tcPr>
          <w:p w14:paraId="671CF40F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86715D">
              <w:rPr>
                <w:rFonts w:ascii="宋体" w:eastAsia="宋体" w:hAnsi="Tms Rmn" w:cs="Times New Roman" w:hint="eastAsia"/>
                <w:kern w:val="0"/>
                <w:szCs w:val="20"/>
              </w:rPr>
              <w:t>（1）有标题，但对论文侧重较为模糊，主题不鲜明；（2）论文结构不够完整，但主体部分基本成型；但或缺乏摘要、关键词，或参考文献；（3）观点较为模糊，观点阐发以参照为主，缺乏资料收集，分析初浅析；（4）在使用所学公共管理学基础知识进行论证分析方面薄弱；（5）语言生硬，书写、格式等存在较多问题。</w:t>
            </w:r>
          </w:p>
        </w:tc>
      </w:tr>
      <w:tr w:rsidR="0086715D" w:rsidRPr="0086715D" w14:paraId="0B55ABCF" w14:textId="77777777" w:rsidTr="00B64020">
        <w:tc>
          <w:tcPr>
            <w:tcW w:w="1560" w:type="dxa"/>
            <w:shd w:val="clear" w:color="auto" w:fill="auto"/>
          </w:tcPr>
          <w:p w14:paraId="13795FE6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86715D">
              <w:rPr>
                <w:rFonts w:ascii="黑体" w:eastAsia="黑体" w:hAnsi="黑体" w:cs="Times New Roman" w:hint="eastAsia"/>
                <w:color w:val="000000"/>
                <w:szCs w:val="21"/>
              </w:rPr>
              <w:t>第4档</w:t>
            </w:r>
          </w:p>
        </w:tc>
        <w:tc>
          <w:tcPr>
            <w:tcW w:w="1842" w:type="dxa"/>
            <w:shd w:val="clear" w:color="auto" w:fill="auto"/>
          </w:tcPr>
          <w:p w14:paraId="3260A3FE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b/>
                <w:color w:val="000000"/>
                <w:szCs w:val="21"/>
              </w:rPr>
            </w:pPr>
            <w:r w:rsidRPr="0086715D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60-69分</w:t>
            </w:r>
          </w:p>
        </w:tc>
        <w:tc>
          <w:tcPr>
            <w:tcW w:w="10660" w:type="dxa"/>
            <w:shd w:val="clear" w:color="auto" w:fill="auto"/>
          </w:tcPr>
          <w:p w14:paraId="40800BE8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86715D">
              <w:rPr>
                <w:rFonts w:ascii="宋体" w:eastAsia="宋体" w:hAnsi="宋体" w:cs="Times New Roman" w:hint="eastAsia"/>
                <w:color w:val="000000"/>
                <w:szCs w:val="21"/>
              </w:rPr>
              <w:t>（1）没有标题，论文侧重模糊，主题不鲜明；没有涉及公共管理学的核心概念等基础知识领域；（2）论文结构明显不完整，缺乏摘要、关键词和参考文献；（3）观点较为模糊，没有资料收集，有较多移用观点和文字；（4）对于所学公共管理学基础知识缺乏应用驾驭能力，说理明显薄弱；（5）语言明显不当，书写较乱，格式问题多。</w:t>
            </w:r>
          </w:p>
        </w:tc>
      </w:tr>
      <w:tr w:rsidR="0086715D" w:rsidRPr="0086715D" w14:paraId="01F8D234" w14:textId="77777777" w:rsidTr="00B64020">
        <w:tc>
          <w:tcPr>
            <w:tcW w:w="1560" w:type="dxa"/>
            <w:shd w:val="clear" w:color="auto" w:fill="auto"/>
          </w:tcPr>
          <w:p w14:paraId="70ACE695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Cs w:val="21"/>
              </w:rPr>
            </w:pPr>
            <w:r w:rsidRPr="0086715D">
              <w:rPr>
                <w:rFonts w:ascii="黑体" w:eastAsia="黑体" w:hAnsi="黑体" w:cs="Times New Roman" w:hint="eastAsia"/>
                <w:color w:val="000000"/>
                <w:szCs w:val="21"/>
              </w:rPr>
              <w:t>第5档</w:t>
            </w:r>
          </w:p>
        </w:tc>
        <w:tc>
          <w:tcPr>
            <w:tcW w:w="1842" w:type="dxa"/>
            <w:shd w:val="clear" w:color="auto" w:fill="auto"/>
          </w:tcPr>
          <w:p w14:paraId="3416DFC9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b/>
                <w:color w:val="000000"/>
                <w:szCs w:val="21"/>
              </w:rPr>
            </w:pPr>
            <w:r w:rsidRPr="0086715D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59分以下</w:t>
            </w:r>
          </w:p>
        </w:tc>
        <w:tc>
          <w:tcPr>
            <w:tcW w:w="10660" w:type="dxa"/>
            <w:shd w:val="clear" w:color="auto" w:fill="auto"/>
          </w:tcPr>
          <w:p w14:paraId="6C93ED05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86715D">
              <w:rPr>
                <w:rFonts w:ascii="宋体" w:eastAsia="宋体" w:hAnsi="宋体" w:cs="Times New Roman" w:hint="eastAsia"/>
                <w:color w:val="000000"/>
                <w:szCs w:val="21"/>
              </w:rPr>
              <w:t>（1）没有标题，不知所云；（2）论文主体结构都不完整，同时缺乏摘要、关键词和参考文献；（3）观点含混甚至错误，没有资料收集和分析说理，以抄引为主；（4）缺乏对所学公共管理学基础知识的基本应有；（5）语言不当，书写错乱，格式问题极多。</w:t>
            </w:r>
          </w:p>
        </w:tc>
      </w:tr>
    </w:tbl>
    <w:p w14:paraId="41A4D242" w14:textId="77777777" w:rsidR="0086715D" w:rsidRPr="0086715D" w:rsidRDefault="0086715D" w:rsidP="0086715D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黑体" w:cs="Times New Roman"/>
          <w:color w:val="000000"/>
          <w:sz w:val="24"/>
          <w:szCs w:val="21"/>
        </w:rPr>
      </w:pPr>
      <w:r w:rsidRPr="0086715D">
        <w:rPr>
          <w:rFonts w:ascii="黑体" w:eastAsia="黑体" w:hAnsi="黑体" w:cs="Times New Roman"/>
          <w:color w:val="000000"/>
          <w:sz w:val="24"/>
          <w:szCs w:val="21"/>
        </w:rPr>
        <w:lastRenderedPageBreak/>
        <w:t>课程论文命题范例：</w:t>
      </w:r>
    </w:p>
    <w:p w14:paraId="6B22FEC0" w14:textId="77777777" w:rsidR="0086715D" w:rsidRPr="0086715D" w:rsidRDefault="0086715D" w:rsidP="0086715D">
      <w:pPr>
        <w:autoSpaceDE w:val="0"/>
        <w:autoSpaceDN w:val="0"/>
        <w:adjustRightInd w:val="0"/>
        <w:spacing w:line="600" w:lineRule="exact"/>
        <w:ind w:firstLineChars="200" w:firstLine="420"/>
        <w:jc w:val="left"/>
        <w:rPr>
          <w:rFonts w:ascii="黑体" w:eastAsia="黑体" w:hAnsi="黑体" w:cs="Times New Roman"/>
          <w:kern w:val="0"/>
          <w:szCs w:val="20"/>
        </w:rPr>
      </w:pPr>
      <w:r w:rsidRPr="0086715D">
        <w:rPr>
          <w:rFonts w:ascii="黑体" w:eastAsia="黑体" w:hAnsi="黑体" w:cs="Times New Roman" w:hint="eastAsia"/>
          <w:kern w:val="0"/>
          <w:szCs w:val="20"/>
        </w:rPr>
        <w:t>一、课程论文题目</w:t>
      </w:r>
    </w:p>
    <w:p w14:paraId="3893F540" w14:textId="77777777" w:rsidR="0086715D" w:rsidRPr="0086715D" w:rsidRDefault="0086715D" w:rsidP="0086715D">
      <w:pPr>
        <w:autoSpaceDE w:val="0"/>
        <w:autoSpaceDN w:val="0"/>
        <w:adjustRightInd w:val="0"/>
        <w:spacing w:line="600" w:lineRule="exact"/>
        <w:ind w:firstLineChars="200" w:firstLine="420"/>
        <w:jc w:val="left"/>
        <w:rPr>
          <w:rFonts w:ascii="宋体" w:eastAsia="宋体" w:hAnsi="Tms Rmn" w:cs="Times New Roman"/>
          <w:kern w:val="0"/>
          <w:szCs w:val="20"/>
        </w:rPr>
      </w:pPr>
      <w:r w:rsidRPr="0086715D">
        <w:rPr>
          <w:rFonts w:ascii="宋体" w:eastAsia="宋体" w:hAnsi="Tms Rmn" w:cs="Times New Roman" w:hint="eastAsia"/>
          <w:kern w:val="0"/>
          <w:szCs w:val="20"/>
        </w:rPr>
        <w:t>本次考试采取开卷课程论文撰写形式，测试题目为规定题目中任选一（（1）2018 年和 2023 年党和国家机构改革比较分析；（2）论“一网通办”改革及其对政府治理的影响；（3）论“一网统管”改革及其对政府治理的影响；（4）论“一网通用”改革及其对政府治理的影响；（5）论“一网共享”改革及其对政府治理的影响）。需在规定时间内完成。主要考察学生掌握公共管理基础理论知识及其应用能力，侧重于对于关联性核心概念的识记、鉴别和运用和分析能力检测。</w:t>
      </w:r>
    </w:p>
    <w:p w14:paraId="1F346880" w14:textId="77777777" w:rsidR="0086715D" w:rsidRPr="0086715D" w:rsidRDefault="0086715D" w:rsidP="0086715D">
      <w:pPr>
        <w:autoSpaceDE w:val="0"/>
        <w:autoSpaceDN w:val="0"/>
        <w:adjustRightInd w:val="0"/>
        <w:spacing w:line="600" w:lineRule="exact"/>
        <w:ind w:firstLineChars="200" w:firstLine="420"/>
        <w:jc w:val="left"/>
        <w:rPr>
          <w:rFonts w:ascii="黑体" w:eastAsia="黑体" w:hAnsi="黑体" w:cs="Times New Roman"/>
          <w:kern w:val="0"/>
          <w:szCs w:val="20"/>
        </w:rPr>
      </w:pPr>
      <w:r w:rsidRPr="0086715D">
        <w:rPr>
          <w:rFonts w:ascii="黑体" w:eastAsia="黑体" w:hAnsi="黑体" w:cs="Times New Roman" w:hint="eastAsia"/>
          <w:kern w:val="0"/>
          <w:szCs w:val="20"/>
        </w:rPr>
        <w:t>二、课程论文要求</w:t>
      </w:r>
    </w:p>
    <w:p w14:paraId="3899BE95" w14:textId="77777777" w:rsidR="0086715D" w:rsidRPr="0086715D" w:rsidRDefault="0086715D" w:rsidP="0086715D">
      <w:pPr>
        <w:autoSpaceDE w:val="0"/>
        <w:autoSpaceDN w:val="0"/>
        <w:adjustRightInd w:val="0"/>
        <w:spacing w:line="600" w:lineRule="exact"/>
        <w:ind w:firstLineChars="200" w:firstLine="420"/>
        <w:jc w:val="left"/>
        <w:rPr>
          <w:rFonts w:ascii="宋体" w:eastAsia="宋体" w:hAnsi="Tms Rmn" w:cs="Times New Roman"/>
          <w:kern w:val="0"/>
          <w:szCs w:val="20"/>
        </w:rPr>
      </w:pPr>
      <w:r w:rsidRPr="0086715D">
        <w:rPr>
          <w:rFonts w:ascii="宋体" w:eastAsia="宋体" w:hAnsi="Tms Rmn" w:cs="Times New Roman" w:hint="eastAsia"/>
          <w:kern w:val="0"/>
          <w:szCs w:val="20"/>
        </w:rPr>
        <w:t>（1）写清楚选择的一个题目名称全称，可加副标题；</w:t>
      </w:r>
    </w:p>
    <w:p w14:paraId="7D3129ED" w14:textId="77777777" w:rsidR="0086715D" w:rsidRPr="0086715D" w:rsidRDefault="0086715D" w:rsidP="0086715D">
      <w:pPr>
        <w:autoSpaceDE w:val="0"/>
        <w:autoSpaceDN w:val="0"/>
        <w:adjustRightInd w:val="0"/>
        <w:spacing w:line="600" w:lineRule="exact"/>
        <w:ind w:firstLineChars="200" w:firstLine="420"/>
        <w:jc w:val="left"/>
        <w:rPr>
          <w:rFonts w:ascii="宋体" w:eastAsia="宋体" w:hAnsi="Tms Rmn" w:cs="Times New Roman"/>
          <w:kern w:val="0"/>
          <w:szCs w:val="20"/>
        </w:rPr>
      </w:pPr>
      <w:r w:rsidRPr="0086715D">
        <w:rPr>
          <w:rFonts w:ascii="宋体" w:eastAsia="宋体" w:hAnsi="Tms Rmn" w:cs="Times New Roman" w:hint="eastAsia"/>
          <w:kern w:val="0"/>
          <w:szCs w:val="20"/>
        </w:rPr>
        <w:t>（2）有摘要（</w:t>
      </w:r>
      <w:r w:rsidRPr="0086715D">
        <w:rPr>
          <w:rFonts w:ascii="宋体" w:eastAsia="宋体" w:hAnsi="Tms Rmn" w:cs="Times New Roman"/>
          <w:kern w:val="0"/>
          <w:szCs w:val="20"/>
        </w:rPr>
        <w:t>2</w:t>
      </w:r>
      <w:r w:rsidRPr="0086715D">
        <w:rPr>
          <w:rFonts w:ascii="宋体" w:eastAsia="宋体" w:hAnsi="Tms Rmn" w:cs="Times New Roman" w:hint="eastAsia"/>
          <w:kern w:val="0"/>
          <w:szCs w:val="20"/>
        </w:rPr>
        <w:t>00-</w:t>
      </w:r>
      <w:r w:rsidRPr="0086715D">
        <w:rPr>
          <w:rFonts w:ascii="宋体" w:eastAsia="宋体" w:hAnsi="Tms Rmn" w:cs="Times New Roman"/>
          <w:kern w:val="0"/>
          <w:szCs w:val="20"/>
        </w:rPr>
        <w:t>3</w:t>
      </w:r>
      <w:r w:rsidRPr="0086715D">
        <w:rPr>
          <w:rFonts w:ascii="宋体" w:eastAsia="宋体" w:hAnsi="Tms Rmn" w:cs="Times New Roman" w:hint="eastAsia"/>
          <w:kern w:val="0"/>
          <w:szCs w:val="20"/>
        </w:rPr>
        <w:t>00字）、关键词3个、有不少于5项参考文献（文后，书籍和论文不限）；</w:t>
      </w:r>
    </w:p>
    <w:p w14:paraId="62225418" w14:textId="77777777" w:rsidR="0086715D" w:rsidRPr="0086715D" w:rsidRDefault="0086715D" w:rsidP="0086715D">
      <w:pPr>
        <w:autoSpaceDE w:val="0"/>
        <w:autoSpaceDN w:val="0"/>
        <w:adjustRightInd w:val="0"/>
        <w:spacing w:line="600" w:lineRule="exact"/>
        <w:ind w:firstLineChars="200" w:firstLine="420"/>
        <w:jc w:val="left"/>
        <w:rPr>
          <w:rFonts w:ascii="宋体" w:eastAsia="宋体" w:hAnsi="Tms Rmn" w:cs="Times New Roman"/>
          <w:kern w:val="0"/>
          <w:szCs w:val="20"/>
        </w:rPr>
      </w:pPr>
      <w:r w:rsidRPr="0086715D">
        <w:rPr>
          <w:rFonts w:ascii="宋体" w:eastAsia="宋体" w:hAnsi="Tms Rmn" w:cs="Times New Roman" w:hint="eastAsia"/>
          <w:kern w:val="0"/>
          <w:szCs w:val="20"/>
        </w:rPr>
        <w:t>（3）正文论述逻辑清楚、观点分明、有分析说理；</w:t>
      </w:r>
    </w:p>
    <w:p w14:paraId="5A01053E" w14:textId="77777777" w:rsidR="0086715D" w:rsidRPr="0086715D" w:rsidRDefault="0086715D" w:rsidP="0086715D">
      <w:pPr>
        <w:autoSpaceDE w:val="0"/>
        <w:autoSpaceDN w:val="0"/>
        <w:adjustRightInd w:val="0"/>
        <w:spacing w:line="600" w:lineRule="exact"/>
        <w:ind w:firstLineChars="200" w:firstLine="420"/>
        <w:jc w:val="left"/>
        <w:rPr>
          <w:rFonts w:ascii="宋体" w:eastAsia="宋体" w:hAnsi="Tms Rmn" w:cs="Times New Roman"/>
          <w:kern w:val="0"/>
          <w:szCs w:val="20"/>
        </w:rPr>
      </w:pPr>
      <w:r w:rsidRPr="0086715D">
        <w:rPr>
          <w:rFonts w:ascii="宋体" w:eastAsia="宋体" w:hAnsi="Tms Rmn" w:cs="Times New Roman" w:hint="eastAsia"/>
          <w:kern w:val="0"/>
          <w:szCs w:val="20"/>
        </w:rPr>
        <w:t>（4）全部字数2</w:t>
      </w:r>
      <w:r w:rsidRPr="0086715D">
        <w:rPr>
          <w:rFonts w:ascii="宋体" w:eastAsia="宋体" w:hAnsi="Tms Rmn" w:cs="Times New Roman"/>
          <w:kern w:val="0"/>
          <w:szCs w:val="20"/>
        </w:rPr>
        <w:t>000</w:t>
      </w:r>
      <w:r w:rsidRPr="0086715D">
        <w:rPr>
          <w:rFonts w:ascii="宋体" w:eastAsia="宋体" w:hAnsi="Tms Rmn" w:cs="Times New Roman" w:hint="eastAsia"/>
          <w:kern w:val="0"/>
          <w:szCs w:val="20"/>
        </w:rPr>
        <w:t>-</w:t>
      </w:r>
      <w:r w:rsidRPr="0086715D">
        <w:rPr>
          <w:rFonts w:ascii="宋体" w:eastAsia="宋体" w:hAnsi="Tms Rmn" w:cs="Times New Roman"/>
          <w:kern w:val="0"/>
          <w:szCs w:val="20"/>
        </w:rPr>
        <w:t>35</w:t>
      </w:r>
      <w:r w:rsidRPr="0086715D">
        <w:rPr>
          <w:rFonts w:ascii="宋体" w:eastAsia="宋体" w:hAnsi="Tms Rmn" w:cs="Times New Roman" w:hint="eastAsia"/>
          <w:kern w:val="0"/>
          <w:szCs w:val="20"/>
        </w:rPr>
        <w:t>00字，杜绝抄袭；</w:t>
      </w:r>
    </w:p>
    <w:p w14:paraId="74330445" w14:textId="77777777" w:rsidR="0086715D" w:rsidRPr="0086715D" w:rsidRDefault="0086715D" w:rsidP="0086715D">
      <w:pPr>
        <w:autoSpaceDE w:val="0"/>
        <w:autoSpaceDN w:val="0"/>
        <w:adjustRightInd w:val="0"/>
        <w:spacing w:line="600" w:lineRule="exact"/>
        <w:ind w:firstLineChars="200" w:firstLine="420"/>
        <w:jc w:val="left"/>
        <w:rPr>
          <w:rFonts w:ascii="宋体" w:eastAsia="宋体" w:hAnsi="Tms Rmn" w:cs="Times New Roman"/>
          <w:kern w:val="0"/>
          <w:szCs w:val="20"/>
        </w:rPr>
      </w:pPr>
      <w:r w:rsidRPr="0086715D">
        <w:rPr>
          <w:rFonts w:ascii="宋体" w:eastAsia="宋体" w:hAnsi="Tms Rmn" w:cs="Times New Roman" w:hint="eastAsia"/>
          <w:kern w:val="0"/>
          <w:szCs w:val="20"/>
        </w:rPr>
        <w:t>（5）课程论文需按照规范的样本格式撰写。</w:t>
      </w:r>
    </w:p>
    <w:p w14:paraId="6437C8B8" w14:textId="77777777" w:rsidR="0086715D" w:rsidRPr="0086715D" w:rsidRDefault="0086715D" w:rsidP="0086715D">
      <w:pPr>
        <w:autoSpaceDE w:val="0"/>
        <w:autoSpaceDN w:val="0"/>
        <w:adjustRightInd w:val="0"/>
        <w:spacing w:line="600" w:lineRule="exact"/>
        <w:ind w:firstLineChars="200" w:firstLine="480"/>
        <w:jc w:val="left"/>
        <w:rPr>
          <w:rFonts w:ascii="宋体" w:eastAsia="宋体" w:hAnsi="Tms Rmn" w:cs="Times New Roman"/>
          <w:kern w:val="0"/>
          <w:sz w:val="24"/>
          <w:szCs w:val="20"/>
        </w:rPr>
      </w:pPr>
    </w:p>
    <w:p w14:paraId="4B1C2C36" w14:textId="77777777" w:rsidR="0086715D" w:rsidRPr="0086715D" w:rsidRDefault="0086715D" w:rsidP="0086715D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黑体" w:cs="Times New Roman"/>
          <w:color w:val="000000"/>
          <w:sz w:val="24"/>
          <w:szCs w:val="21"/>
        </w:rPr>
      </w:pPr>
    </w:p>
    <w:p w14:paraId="12D8E6A4" w14:textId="77777777" w:rsidR="0086715D" w:rsidRPr="0086715D" w:rsidRDefault="0086715D" w:rsidP="0086715D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0"/>
        </w:rPr>
        <w:sectPr w:rsidR="0086715D" w:rsidRPr="0086715D" w:rsidSect="00B64020">
          <w:pgSz w:w="16834" w:h="11909" w:orient="landscape"/>
          <w:pgMar w:top="1800" w:right="1440" w:bottom="1800" w:left="1440" w:header="720" w:footer="720" w:gutter="0"/>
          <w:paperSrc w:first="8" w:other="8"/>
          <w:cols w:space="720"/>
          <w:docGrid w:linePitch="272"/>
        </w:sectPr>
      </w:pPr>
    </w:p>
    <w:p w14:paraId="2614DEF2" w14:textId="77777777" w:rsidR="0086715D" w:rsidRPr="0086715D" w:rsidRDefault="0086715D" w:rsidP="0086715D">
      <w:pPr>
        <w:adjustRightInd w:val="0"/>
        <w:snapToGrid w:val="0"/>
        <w:spacing w:line="360" w:lineRule="auto"/>
        <w:jc w:val="left"/>
        <w:rPr>
          <w:rFonts w:ascii="黑体" w:eastAsia="黑体" w:hAnsi="黑体" w:cs="Times New Roman"/>
          <w:color w:val="000000"/>
          <w:sz w:val="28"/>
          <w:szCs w:val="21"/>
        </w:rPr>
      </w:pPr>
      <w:r w:rsidRPr="0086715D">
        <w:rPr>
          <w:rFonts w:ascii="黑体" w:eastAsia="黑体" w:hAnsi="黑体" w:cs="Times New Roman" w:hint="eastAsia"/>
          <w:color w:val="000000"/>
          <w:sz w:val="28"/>
          <w:szCs w:val="21"/>
        </w:rPr>
        <w:lastRenderedPageBreak/>
        <w:t>附录</w:t>
      </w:r>
      <w:r w:rsidRPr="0086715D">
        <w:rPr>
          <w:rFonts w:ascii="黑体" w:eastAsia="黑体" w:hAnsi="黑体" w:cs="Times New Roman"/>
          <w:color w:val="000000"/>
          <w:sz w:val="28"/>
          <w:szCs w:val="21"/>
        </w:rPr>
        <w:t>2</w:t>
      </w:r>
      <w:r w:rsidRPr="0086715D">
        <w:rPr>
          <w:rFonts w:ascii="黑体" w:eastAsia="黑体" w:hAnsi="黑体" w:cs="Times New Roman" w:hint="eastAsia"/>
          <w:color w:val="000000"/>
          <w:sz w:val="28"/>
          <w:szCs w:val="21"/>
        </w:rPr>
        <w:t>：</w:t>
      </w:r>
    </w:p>
    <w:p w14:paraId="09B9BAB1" w14:textId="77777777" w:rsidR="0086715D" w:rsidRPr="0086715D" w:rsidRDefault="0086715D" w:rsidP="0086715D">
      <w:pPr>
        <w:adjustRightInd w:val="0"/>
        <w:snapToGrid w:val="0"/>
        <w:spacing w:line="360" w:lineRule="auto"/>
        <w:ind w:firstLineChars="200" w:firstLine="560"/>
        <w:jc w:val="center"/>
        <w:rPr>
          <w:rFonts w:ascii="黑体" w:eastAsia="黑体" w:hAnsi="黑体" w:cs="Times New Roman"/>
          <w:color w:val="000000"/>
          <w:sz w:val="36"/>
          <w:szCs w:val="21"/>
        </w:rPr>
      </w:pPr>
      <w:r w:rsidRPr="0086715D">
        <w:rPr>
          <w:rFonts w:ascii="黑体" w:eastAsia="黑体" w:hAnsi="黑体" w:cs="Times New Roman" w:hint="eastAsia"/>
          <w:color w:val="000000"/>
          <w:sz w:val="28"/>
          <w:szCs w:val="21"/>
        </w:rPr>
        <w:t>公共管理创新设计题评分标准（满分</w:t>
      </w:r>
      <w:r w:rsidRPr="0086715D">
        <w:rPr>
          <w:rFonts w:ascii="黑体" w:eastAsia="黑体" w:hAnsi="黑体" w:cs="Times New Roman"/>
          <w:color w:val="000000"/>
          <w:sz w:val="28"/>
          <w:szCs w:val="21"/>
        </w:rPr>
        <w:t>20分</w:t>
      </w:r>
      <w:r w:rsidRPr="0086715D">
        <w:rPr>
          <w:rFonts w:ascii="黑体" w:eastAsia="黑体" w:hAnsi="黑体" w:cs="Times New Roman" w:hint="eastAsia"/>
          <w:color w:val="000000"/>
          <w:sz w:val="28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1541"/>
        <w:gridCol w:w="10897"/>
      </w:tblGrid>
      <w:tr w:rsidR="0086715D" w:rsidRPr="0086715D" w14:paraId="1D59FA9E" w14:textId="77777777" w:rsidTr="00B64020">
        <w:tc>
          <w:tcPr>
            <w:tcW w:w="1526" w:type="dxa"/>
            <w:shd w:val="clear" w:color="auto" w:fill="auto"/>
          </w:tcPr>
          <w:p w14:paraId="353BC46F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黑体" w:eastAsia="黑体" w:hAnsi="黑体" w:cs="Times New Roman"/>
                <w:color w:val="000000"/>
                <w:sz w:val="22"/>
                <w:szCs w:val="21"/>
              </w:rPr>
              <w:t>档次</w:t>
            </w:r>
          </w:p>
        </w:tc>
        <w:tc>
          <w:tcPr>
            <w:tcW w:w="1559" w:type="dxa"/>
            <w:shd w:val="clear" w:color="auto" w:fill="auto"/>
          </w:tcPr>
          <w:p w14:paraId="50EBAFA3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黑体" w:eastAsia="黑体" w:hAnsi="黑体" w:cs="Times New Roman"/>
                <w:color w:val="000000"/>
                <w:sz w:val="22"/>
                <w:szCs w:val="21"/>
              </w:rPr>
              <w:t>分值域</w:t>
            </w:r>
          </w:p>
        </w:tc>
        <w:tc>
          <w:tcPr>
            <w:tcW w:w="11085" w:type="dxa"/>
            <w:shd w:val="clear" w:color="auto" w:fill="auto"/>
          </w:tcPr>
          <w:p w14:paraId="7CBDEDD5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黑体" w:eastAsia="黑体" w:hAnsi="黑体" w:cs="Times New Roman"/>
                <w:color w:val="000000"/>
                <w:sz w:val="22"/>
                <w:szCs w:val="21"/>
              </w:rPr>
              <w:t>评价要点描述</w:t>
            </w:r>
          </w:p>
        </w:tc>
      </w:tr>
      <w:tr w:rsidR="0086715D" w:rsidRPr="0086715D" w14:paraId="38D2BBAC" w14:textId="77777777" w:rsidTr="00B64020">
        <w:tc>
          <w:tcPr>
            <w:tcW w:w="1526" w:type="dxa"/>
            <w:shd w:val="clear" w:color="auto" w:fill="auto"/>
          </w:tcPr>
          <w:p w14:paraId="1FF04B27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黑体" w:eastAsia="黑体" w:hAnsi="黑体" w:cs="Times New Roman" w:hint="eastAsia"/>
                <w:color w:val="000000"/>
                <w:sz w:val="22"/>
                <w:szCs w:val="21"/>
              </w:rPr>
              <w:t>第1档</w:t>
            </w:r>
          </w:p>
        </w:tc>
        <w:tc>
          <w:tcPr>
            <w:tcW w:w="1559" w:type="dxa"/>
            <w:shd w:val="clear" w:color="auto" w:fill="auto"/>
          </w:tcPr>
          <w:p w14:paraId="607FE325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黑体" w:eastAsia="黑体" w:hAnsi="黑体" w:cs="Times New Roman"/>
                <w:color w:val="000000"/>
                <w:sz w:val="22"/>
                <w:szCs w:val="21"/>
              </w:rPr>
              <w:t>16</w:t>
            </w:r>
            <w:r w:rsidRPr="0086715D">
              <w:rPr>
                <w:rFonts w:ascii="黑体" w:eastAsia="黑体" w:hAnsi="黑体" w:cs="Times New Roman" w:hint="eastAsia"/>
                <w:color w:val="000000"/>
                <w:sz w:val="22"/>
                <w:szCs w:val="21"/>
              </w:rPr>
              <w:t>-</w:t>
            </w:r>
            <w:r w:rsidRPr="0086715D">
              <w:rPr>
                <w:rFonts w:ascii="黑体" w:eastAsia="黑体" w:hAnsi="黑体" w:cs="Times New Roman"/>
                <w:color w:val="000000"/>
                <w:sz w:val="22"/>
                <w:szCs w:val="21"/>
              </w:rPr>
              <w:t>20</w:t>
            </w:r>
            <w:r w:rsidRPr="0086715D">
              <w:rPr>
                <w:rFonts w:ascii="黑体" w:eastAsia="黑体" w:hAnsi="黑体" w:cs="Times New Roman" w:hint="eastAsia"/>
                <w:color w:val="000000"/>
                <w:sz w:val="22"/>
                <w:szCs w:val="21"/>
              </w:rPr>
              <w:t>分</w:t>
            </w:r>
          </w:p>
        </w:tc>
        <w:tc>
          <w:tcPr>
            <w:tcW w:w="11085" w:type="dxa"/>
            <w:shd w:val="clear" w:color="auto" w:fill="auto"/>
          </w:tcPr>
          <w:p w14:paraId="2539E353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宋体" w:eastAsia="宋体" w:hAnsi="宋体" w:cs="Times New Roman" w:hint="eastAsia"/>
                <w:color w:val="000000"/>
                <w:sz w:val="22"/>
                <w:szCs w:val="21"/>
              </w:rPr>
              <w:t>（1）有准确完整的标题，清楚表明撰写的设计侧重；（2）设计结构完整，有摘要，主体结构严谨；（3）观点明确，能够结合主题，准确阐发观点，分析深入，资料使用得当；（4）能够充分使用所学公共管理学基础知识进行论证分析，言之成理；（5）语言得体，行文流畅，书写规范。</w:t>
            </w:r>
          </w:p>
        </w:tc>
      </w:tr>
      <w:tr w:rsidR="0086715D" w:rsidRPr="0086715D" w14:paraId="682E54DD" w14:textId="77777777" w:rsidTr="00B64020">
        <w:tc>
          <w:tcPr>
            <w:tcW w:w="1526" w:type="dxa"/>
            <w:shd w:val="clear" w:color="auto" w:fill="auto"/>
          </w:tcPr>
          <w:p w14:paraId="07768B22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黑体" w:eastAsia="黑体" w:hAnsi="黑体" w:cs="Times New Roman" w:hint="eastAsia"/>
                <w:color w:val="000000"/>
                <w:sz w:val="22"/>
                <w:szCs w:val="21"/>
              </w:rPr>
              <w:t>第2档</w:t>
            </w:r>
          </w:p>
        </w:tc>
        <w:tc>
          <w:tcPr>
            <w:tcW w:w="1559" w:type="dxa"/>
            <w:shd w:val="clear" w:color="auto" w:fill="auto"/>
          </w:tcPr>
          <w:p w14:paraId="69C43C10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黑体" w:eastAsia="黑体" w:hAnsi="黑体" w:cs="Times New Roman"/>
                <w:color w:val="000000"/>
                <w:sz w:val="22"/>
                <w:szCs w:val="21"/>
              </w:rPr>
              <w:t>10</w:t>
            </w:r>
            <w:r w:rsidRPr="0086715D">
              <w:rPr>
                <w:rFonts w:ascii="黑体" w:eastAsia="黑体" w:hAnsi="黑体" w:cs="Times New Roman" w:hint="eastAsia"/>
                <w:color w:val="000000"/>
                <w:sz w:val="22"/>
                <w:szCs w:val="21"/>
              </w:rPr>
              <w:t>-</w:t>
            </w:r>
            <w:r w:rsidRPr="0086715D">
              <w:rPr>
                <w:rFonts w:ascii="黑体" w:eastAsia="黑体" w:hAnsi="黑体" w:cs="Times New Roman"/>
                <w:color w:val="000000"/>
                <w:sz w:val="22"/>
                <w:szCs w:val="21"/>
              </w:rPr>
              <w:t>15</w:t>
            </w:r>
            <w:r w:rsidRPr="0086715D">
              <w:rPr>
                <w:rFonts w:ascii="黑体" w:eastAsia="黑体" w:hAnsi="黑体" w:cs="Times New Roman" w:hint="eastAsia"/>
                <w:color w:val="000000"/>
                <w:sz w:val="22"/>
                <w:szCs w:val="21"/>
              </w:rPr>
              <w:t>分</w:t>
            </w:r>
          </w:p>
        </w:tc>
        <w:tc>
          <w:tcPr>
            <w:tcW w:w="11085" w:type="dxa"/>
            <w:shd w:val="clear" w:color="auto" w:fill="auto"/>
          </w:tcPr>
          <w:p w14:paraId="2841322B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宋体" w:eastAsia="宋体" w:hAnsi="宋体" w:cs="Times New Roman" w:hint="eastAsia"/>
                <w:color w:val="000000"/>
                <w:sz w:val="22"/>
                <w:szCs w:val="21"/>
              </w:rPr>
              <w:t>（1）有标题，大体能够表明撰写侧重；（2）设计结构大体完整，有摘要，主体结构清楚；（3）观点较明确，大体能够结合主题阐发观点，有一定的资料收集和分析说理；（4）能够较好地使用所学公共管理学基础知识进行论证分析；（5）语言比较得体，行文总体流畅，书写比较规范。</w:t>
            </w:r>
          </w:p>
        </w:tc>
      </w:tr>
      <w:tr w:rsidR="0086715D" w:rsidRPr="0086715D" w14:paraId="15F6B899" w14:textId="77777777" w:rsidTr="00B64020">
        <w:tc>
          <w:tcPr>
            <w:tcW w:w="1526" w:type="dxa"/>
            <w:shd w:val="clear" w:color="auto" w:fill="auto"/>
          </w:tcPr>
          <w:p w14:paraId="547A99CB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黑体" w:eastAsia="黑体" w:hAnsi="黑体" w:cs="Times New Roman" w:hint="eastAsia"/>
                <w:color w:val="000000"/>
                <w:sz w:val="22"/>
                <w:szCs w:val="21"/>
              </w:rPr>
              <w:t>第3档</w:t>
            </w:r>
          </w:p>
        </w:tc>
        <w:tc>
          <w:tcPr>
            <w:tcW w:w="1559" w:type="dxa"/>
            <w:shd w:val="clear" w:color="auto" w:fill="auto"/>
          </w:tcPr>
          <w:p w14:paraId="7E6AF615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黑体" w:eastAsia="黑体" w:hAnsi="黑体" w:cs="Times New Roman"/>
                <w:color w:val="000000"/>
                <w:sz w:val="22"/>
                <w:szCs w:val="21"/>
              </w:rPr>
              <w:t>6</w:t>
            </w:r>
            <w:r w:rsidRPr="0086715D">
              <w:rPr>
                <w:rFonts w:ascii="黑体" w:eastAsia="黑体" w:hAnsi="黑体" w:cs="Times New Roman" w:hint="eastAsia"/>
                <w:color w:val="000000"/>
                <w:sz w:val="22"/>
                <w:szCs w:val="21"/>
              </w:rPr>
              <w:t>-9分</w:t>
            </w:r>
          </w:p>
        </w:tc>
        <w:tc>
          <w:tcPr>
            <w:tcW w:w="11085" w:type="dxa"/>
            <w:shd w:val="clear" w:color="auto" w:fill="auto"/>
          </w:tcPr>
          <w:p w14:paraId="686F6EB3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宋体" w:eastAsia="宋体" w:hAnsi="宋体" w:cs="Times New Roman" w:hint="eastAsia"/>
                <w:color w:val="000000"/>
                <w:sz w:val="22"/>
                <w:szCs w:val="21"/>
              </w:rPr>
              <w:t>（1）有标题，但对设计侧重较为模糊，主题不鲜明；（2）设计结构不够完整，但主体部分基本成型；但或缺乏摘要；（3）观点较为模糊，观点阐发以参照为主，缺乏资料收集，分析初浅析；（4）在使用所学公共管理学基础知识进行论证分析方面薄弱；（5）语言生硬，书写、书写等存在较多问题。</w:t>
            </w:r>
          </w:p>
        </w:tc>
      </w:tr>
      <w:tr w:rsidR="0086715D" w:rsidRPr="0086715D" w14:paraId="672A9119" w14:textId="77777777" w:rsidTr="00B64020">
        <w:tc>
          <w:tcPr>
            <w:tcW w:w="1526" w:type="dxa"/>
            <w:shd w:val="clear" w:color="auto" w:fill="auto"/>
          </w:tcPr>
          <w:p w14:paraId="35148AD1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黑体" w:eastAsia="黑体" w:hAnsi="黑体" w:cs="Times New Roman" w:hint="eastAsia"/>
                <w:color w:val="000000"/>
                <w:sz w:val="22"/>
                <w:szCs w:val="21"/>
              </w:rPr>
              <w:t>第4档</w:t>
            </w:r>
          </w:p>
        </w:tc>
        <w:tc>
          <w:tcPr>
            <w:tcW w:w="1559" w:type="dxa"/>
            <w:shd w:val="clear" w:color="auto" w:fill="auto"/>
          </w:tcPr>
          <w:p w14:paraId="701E4778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黑体" w:eastAsia="黑体" w:hAnsi="黑体" w:cs="Times New Roman"/>
                <w:color w:val="000000"/>
                <w:sz w:val="22"/>
                <w:szCs w:val="21"/>
              </w:rPr>
              <w:t>1</w:t>
            </w:r>
            <w:r w:rsidRPr="0086715D">
              <w:rPr>
                <w:rFonts w:ascii="黑体" w:eastAsia="黑体" w:hAnsi="黑体" w:cs="Times New Roman" w:hint="eastAsia"/>
                <w:color w:val="000000"/>
                <w:sz w:val="22"/>
                <w:szCs w:val="21"/>
              </w:rPr>
              <w:t>-</w:t>
            </w:r>
            <w:r w:rsidRPr="0086715D">
              <w:rPr>
                <w:rFonts w:ascii="黑体" w:eastAsia="黑体" w:hAnsi="黑体" w:cs="Times New Roman"/>
                <w:color w:val="000000"/>
                <w:sz w:val="22"/>
                <w:szCs w:val="21"/>
              </w:rPr>
              <w:t>5</w:t>
            </w:r>
            <w:r w:rsidRPr="0086715D">
              <w:rPr>
                <w:rFonts w:ascii="黑体" w:eastAsia="黑体" w:hAnsi="黑体" w:cs="Times New Roman" w:hint="eastAsia"/>
                <w:color w:val="000000"/>
                <w:sz w:val="22"/>
                <w:szCs w:val="21"/>
              </w:rPr>
              <w:t>分</w:t>
            </w:r>
          </w:p>
        </w:tc>
        <w:tc>
          <w:tcPr>
            <w:tcW w:w="11085" w:type="dxa"/>
            <w:shd w:val="clear" w:color="auto" w:fill="auto"/>
          </w:tcPr>
          <w:p w14:paraId="54A8B4BD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宋体" w:eastAsia="宋体" w:hAnsi="宋体" w:cs="Times New Roman" w:hint="eastAsia"/>
                <w:color w:val="000000"/>
                <w:sz w:val="22"/>
                <w:szCs w:val="21"/>
              </w:rPr>
              <w:t>（1）没有标题，设计侧重模糊，主题不鲜明；没有涉及公共管理学的核心概念等基础知识领域；（2）设计结构明显不完整，缺乏摘要；（3）观点较为模糊，没有资料收集，有较多移用观点和文字；（4）对于所学公共管理学基础知识缺乏应用驾驭能力，说理明显薄弱；（5）语言明显不当，书写较乱。</w:t>
            </w:r>
          </w:p>
        </w:tc>
      </w:tr>
      <w:tr w:rsidR="0086715D" w:rsidRPr="0086715D" w14:paraId="7F3E8225" w14:textId="77777777" w:rsidTr="00B64020">
        <w:tc>
          <w:tcPr>
            <w:tcW w:w="1526" w:type="dxa"/>
            <w:shd w:val="clear" w:color="auto" w:fill="auto"/>
          </w:tcPr>
          <w:p w14:paraId="670D4F23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黑体" w:eastAsia="黑体" w:hAnsi="黑体" w:cs="Times New Roman" w:hint="eastAsia"/>
                <w:color w:val="000000"/>
                <w:sz w:val="22"/>
                <w:szCs w:val="21"/>
              </w:rPr>
              <w:t>第5档</w:t>
            </w:r>
          </w:p>
        </w:tc>
        <w:tc>
          <w:tcPr>
            <w:tcW w:w="1559" w:type="dxa"/>
            <w:shd w:val="clear" w:color="auto" w:fill="auto"/>
          </w:tcPr>
          <w:p w14:paraId="04A1D081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jc w:val="center"/>
              <w:rPr>
                <w:rFonts w:ascii="黑体" w:eastAsia="黑体" w:hAnsi="黑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黑体" w:eastAsia="黑体" w:hAnsi="黑体" w:cs="Times New Roman"/>
                <w:color w:val="000000"/>
                <w:sz w:val="22"/>
                <w:szCs w:val="21"/>
              </w:rPr>
              <w:t>0</w:t>
            </w:r>
            <w:r w:rsidRPr="0086715D">
              <w:rPr>
                <w:rFonts w:ascii="黑体" w:eastAsia="黑体" w:hAnsi="黑体" w:cs="Times New Roman" w:hint="eastAsia"/>
                <w:color w:val="000000"/>
                <w:sz w:val="22"/>
                <w:szCs w:val="21"/>
              </w:rPr>
              <w:t>分</w:t>
            </w:r>
          </w:p>
        </w:tc>
        <w:tc>
          <w:tcPr>
            <w:tcW w:w="11085" w:type="dxa"/>
            <w:shd w:val="clear" w:color="auto" w:fill="auto"/>
          </w:tcPr>
          <w:p w14:paraId="4EC88FB9" w14:textId="77777777" w:rsidR="0086715D" w:rsidRPr="0086715D" w:rsidRDefault="0086715D" w:rsidP="0086715D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color w:val="000000"/>
                <w:sz w:val="22"/>
                <w:szCs w:val="21"/>
              </w:rPr>
            </w:pPr>
            <w:r w:rsidRPr="0086715D">
              <w:rPr>
                <w:rFonts w:ascii="宋体" w:eastAsia="宋体" w:hAnsi="宋体" w:cs="Times New Roman" w:hint="eastAsia"/>
                <w:color w:val="000000"/>
                <w:sz w:val="22"/>
                <w:szCs w:val="21"/>
              </w:rPr>
              <w:t>（1）没有标题，不知所云；（2）设计主体结构都不完整，同时缺乏摘要；（3）观点含混甚至错误，没有资料收集和分析说理，以套抄引为主；（4）缺乏对所学公共管理学基础知识的基本应有；（5）语言不当，书写错乱，问题极多。</w:t>
            </w:r>
          </w:p>
        </w:tc>
      </w:tr>
    </w:tbl>
    <w:p w14:paraId="1C13D2C2" w14:textId="77777777" w:rsidR="0086715D" w:rsidRPr="0086715D" w:rsidRDefault="0086715D" w:rsidP="0086715D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黑体" w:cs="Times New Roman"/>
          <w:color w:val="000000"/>
          <w:sz w:val="24"/>
          <w:szCs w:val="21"/>
        </w:rPr>
      </w:pPr>
      <w:r w:rsidRPr="0086715D">
        <w:rPr>
          <w:rFonts w:ascii="黑体" w:eastAsia="黑体" w:hAnsi="黑体" w:cs="Times New Roman" w:hint="eastAsia"/>
          <w:color w:val="000000"/>
          <w:sz w:val="24"/>
          <w:szCs w:val="21"/>
        </w:rPr>
        <w:lastRenderedPageBreak/>
        <w:t>公共管理创新设计题</w:t>
      </w:r>
      <w:r w:rsidRPr="0086715D">
        <w:rPr>
          <w:rFonts w:ascii="黑体" w:eastAsia="黑体" w:hAnsi="黑体" w:cs="Times New Roman"/>
          <w:color w:val="000000"/>
          <w:sz w:val="24"/>
          <w:szCs w:val="21"/>
        </w:rPr>
        <w:t>范例</w:t>
      </w:r>
      <w:r w:rsidRPr="0086715D">
        <w:rPr>
          <w:rFonts w:ascii="黑体" w:eastAsia="黑体" w:hAnsi="黑体" w:cs="Times New Roman" w:hint="eastAsia"/>
          <w:color w:val="000000"/>
          <w:sz w:val="24"/>
          <w:szCs w:val="21"/>
        </w:rPr>
        <w:t>1</w:t>
      </w:r>
      <w:r w:rsidRPr="0086715D">
        <w:rPr>
          <w:rFonts w:ascii="黑体" w:eastAsia="黑体" w:hAnsi="黑体" w:cs="Times New Roman"/>
          <w:color w:val="000000"/>
          <w:sz w:val="24"/>
          <w:szCs w:val="21"/>
        </w:rPr>
        <w:t>：</w:t>
      </w:r>
    </w:p>
    <w:p w14:paraId="3F892622" w14:textId="77777777" w:rsidR="0086715D" w:rsidRPr="0086715D" w:rsidRDefault="0086715D" w:rsidP="0086715D">
      <w:pPr>
        <w:spacing w:beforeLines="50" w:before="120" w:line="440" w:lineRule="exact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86715D">
        <w:rPr>
          <w:rFonts w:ascii="黑体" w:eastAsia="黑体" w:hAnsi="宋体" w:cs="Times New Roman" w:hint="eastAsia"/>
          <w:color w:val="000000"/>
          <w:kern w:val="0"/>
          <w:szCs w:val="21"/>
        </w:rPr>
        <w:t>公共管理创新设计题（本大题共</w:t>
      </w:r>
      <w:r w:rsidRPr="0086715D">
        <w:rPr>
          <w:rFonts w:ascii="黑体" w:eastAsia="黑体" w:hAnsi="宋体" w:cs="Times New Roman"/>
          <w:color w:val="000000"/>
          <w:kern w:val="0"/>
          <w:szCs w:val="21"/>
        </w:rPr>
        <w:t>1</w:t>
      </w:r>
      <w:r w:rsidRPr="0086715D">
        <w:rPr>
          <w:rFonts w:ascii="黑体" w:eastAsia="黑体" w:hAnsi="宋体" w:cs="Times New Roman" w:hint="eastAsia"/>
          <w:color w:val="000000"/>
          <w:kern w:val="0"/>
          <w:szCs w:val="21"/>
        </w:rPr>
        <w:t>题，每小题</w:t>
      </w:r>
      <w:r w:rsidRPr="0086715D">
        <w:rPr>
          <w:rFonts w:ascii="黑体" w:eastAsia="黑体" w:hAnsi="宋体" w:cs="Times New Roman"/>
          <w:color w:val="000000"/>
          <w:kern w:val="0"/>
          <w:szCs w:val="21"/>
        </w:rPr>
        <w:t>20</w:t>
      </w:r>
      <w:r w:rsidRPr="0086715D">
        <w:rPr>
          <w:rFonts w:ascii="黑体" w:eastAsia="黑体" w:hAnsi="宋体" w:cs="Times New Roman" w:hint="eastAsia"/>
          <w:color w:val="000000"/>
          <w:kern w:val="0"/>
          <w:szCs w:val="21"/>
        </w:rPr>
        <w:t>分，共</w:t>
      </w:r>
      <w:r w:rsidRPr="0086715D">
        <w:rPr>
          <w:rFonts w:ascii="黑体" w:eastAsia="黑体" w:hAnsi="宋体" w:cs="Times New Roman"/>
          <w:color w:val="000000"/>
          <w:kern w:val="0"/>
          <w:szCs w:val="21"/>
        </w:rPr>
        <w:t>2</w:t>
      </w:r>
      <w:r w:rsidRPr="0086715D">
        <w:rPr>
          <w:rFonts w:ascii="黑体" w:eastAsia="黑体" w:hAnsi="宋体" w:cs="Times New Roman" w:hint="eastAsia"/>
          <w:color w:val="000000"/>
          <w:kern w:val="0"/>
          <w:szCs w:val="21"/>
        </w:rPr>
        <w:t>0分）</w:t>
      </w:r>
    </w:p>
    <w:p w14:paraId="0B88AF09" w14:textId="77777777" w:rsidR="0086715D" w:rsidRPr="0086715D" w:rsidRDefault="0086715D" w:rsidP="0086715D">
      <w:pPr>
        <w:spacing w:beforeLines="50" w:before="120" w:line="440" w:lineRule="exact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86715D">
        <w:rPr>
          <w:rFonts w:ascii="宋体" w:eastAsia="宋体" w:hAnsi="宋体" w:cs="Times New Roman" w:hint="eastAsia"/>
          <w:color w:val="000000"/>
          <w:szCs w:val="21"/>
        </w:rPr>
        <w:t>题目：公共管理中的公共政策创新。</w:t>
      </w:r>
    </w:p>
    <w:p w14:paraId="15AFA717" w14:textId="77777777" w:rsidR="0086715D" w:rsidRPr="0086715D" w:rsidRDefault="0086715D" w:rsidP="0086715D">
      <w:pPr>
        <w:spacing w:line="440" w:lineRule="exact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86715D">
        <w:rPr>
          <w:rFonts w:ascii="宋体" w:eastAsia="宋体" w:hAnsi="宋体" w:cs="Times New Roman" w:hint="eastAsia"/>
          <w:color w:val="000000"/>
          <w:szCs w:val="21"/>
        </w:rPr>
        <w:t>提示：（1）围绕公共政策的制定、执行、监控、评估等具体环节，或公共政策的某一具体政策领域，设计一份针对性政策环节优化方案，或具体政策优化方案。（2）需明确列出细化标题、1</w:t>
      </w:r>
      <w:r w:rsidRPr="0086715D">
        <w:rPr>
          <w:rFonts w:ascii="宋体" w:eastAsia="宋体" w:hAnsi="宋体" w:cs="Times New Roman"/>
          <w:color w:val="000000"/>
          <w:szCs w:val="21"/>
        </w:rPr>
        <w:t>00</w:t>
      </w:r>
      <w:r w:rsidRPr="0086715D">
        <w:rPr>
          <w:rFonts w:ascii="宋体" w:eastAsia="宋体" w:hAnsi="宋体" w:cs="Times New Roman" w:hint="eastAsia"/>
          <w:color w:val="000000"/>
          <w:szCs w:val="21"/>
        </w:rPr>
        <w:t>字摘要、设计思路、问题靶向、设计目标、主要内容、改进举措和保障条件，需有二级标题并扼要论述。（</w:t>
      </w:r>
      <w:r w:rsidRPr="0086715D">
        <w:rPr>
          <w:rFonts w:ascii="宋体" w:eastAsia="宋体" w:hAnsi="宋体" w:cs="Times New Roman"/>
          <w:color w:val="000000"/>
          <w:szCs w:val="21"/>
        </w:rPr>
        <w:t>3</w:t>
      </w:r>
      <w:r w:rsidRPr="0086715D">
        <w:rPr>
          <w:rFonts w:ascii="宋体" w:eastAsia="宋体" w:hAnsi="宋体" w:cs="Times New Roman" w:hint="eastAsia"/>
          <w:color w:val="000000"/>
          <w:szCs w:val="21"/>
        </w:rPr>
        <w:t>）字数不少于6</w:t>
      </w:r>
      <w:r w:rsidRPr="0086715D">
        <w:rPr>
          <w:rFonts w:ascii="宋体" w:eastAsia="宋体" w:hAnsi="宋体" w:cs="Times New Roman"/>
          <w:color w:val="000000"/>
          <w:szCs w:val="21"/>
        </w:rPr>
        <w:t>00</w:t>
      </w:r>
      <w:r w:rsidRPr="0086715D">
        <w:rPr>
          <w:rFonts w:ascii="宋体" w:eastAsia="宋体" w:hAnsi="宋体" w:cs="Times New Roman" w:hint="eastAsia"/>
          <w:color w:val="000000"/>
          <w:szCs w:val="21"/>
        </w:rPr>
        <w:t>字，书写工整。</w:t>
      </w:r>
    </w:p>
    <w:p w14:paraId="0EA9E763" w14:textId="77777777" w:rsidR="0086715D" w:rsidRPr="0086715D" w:rsidRDefault="0086715D" w:rsidP="0086715D">
      <w:pPr>
        <w:spacing w:line="440" w:lineRule="exact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</w:p>
    <w:p w14:paraId="271E8620" w14:textId="77777777" w:rsidR="0086715D" w:rsidRPr="0086715D" w:rsidRDefault="0086715D" w:rsidP="0086715D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黑体" w:cs="Times New Roman"/>
          <w:color w:val="000000"/>
          <w:sz w:val="24"/>
          <w:szCs w:val="21"/>
        </w:rPr>
      </w:pPr>
      <w:r w:rsidRPr="0086715D">
        <w:rPr>
          <w:rFonts w:ascii="黑体" w:eastAsia="黑体" w:hAnsi="黑体" w:cs="Times New Roman" w:hint="eastAsia"/>
          <w:color w:val="000000"/>
          <w:sz w:val="24"/>
          <w:szCs w:val="21"/>
        </w:rPr>
        <w:t>公共管理创新设计题</w:t>
      </w:r>
      <w:r w:rsidRPr="0086715D">
        <w:rPr>
          <w:rFonts w:ascii="黑体" w:eastAsia="黑体" w:hAnsi="黑体" w:cs="Times New Roman"/>
          <w:color w:val="000000"/>
          <w:sz w:val="24"/>
          <w:szCs w:val="21"/>
        </w:rPr>
        <w:t>范例2：</w:t>
      </w:r>
    </w:p>
    <w:p w14:paraId="590C4633" w14:textId="77777777" w:rsidR="0086715D" w:rsidRPr="0086715D" w:rsidRDefault="0086715D" w:rsidP="0086715D">
      <w:pPr>
        <w:spacing w:beforeLines="50" w:before="120" w:line="440" w:lineRule="exact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 w:rsidRPr="0086715D">
        <w:rPr>
          <w:rFonts w:ascii="黑体" w:eastAsia="黑体" w:hAnsi="宋体" w:cs="Times New Roman" w:hint="eastAsia"/>
          <w:color w:val="000000"/>
          <w:kern w:val="0"/>
          <w:szCs w:val="21"/>
        </w:rPr>
        <w:t>公共管理创新设计题（本大题共</w:t>
      </w:r>
      <w:r w:rsidRPr="0086715D">
        <w:rPr>
          <w:rFonts w:ascii="黑体" w:eastAsia="黑体" w:hAnsi="宋体" w:cs="Times New Roman"/>
          <w:color w:val="000000"/>
          <w:kern w:val="0"/>
          <w:szCs w:val="21"/>
        </w:rPr>
        <w:t>1</w:t>
      </w:r>
      <w:r w:rsidRPr="0086715D">
        <w:rPr>
          <w:rFonts w:ascii="黑体" w:eastAsia="黑体" w:hAnsi="宋体" w:cs="Times New Roman" w:hint="eastAsia"/>
          <w:color w:val="000000"/>
          <w:kern w:val="0"/>
          <w:szCs w:val="21"/>
        </w:rPr>
        <w:t>题，每小题</w:t>
      </w:r>
      <w:r w:rsidRPr="0086715D">
        <w:rPr>
          <w:rFonts w:ascii="黑体" w:eastAsia="黑体" w:hAnsi="宋体" w:cs="Times New Roman"/>
          <w:color w:val="000000"/>
          <w:kern w:val="0"/>
          <w:szCs w:val="21"/>
        </w:rPr>
        <w:t>20</w:t>
      </w:r>
      <w:r w:rsidRPr="0086715D">
        <w:rPr>
          <w:rFonts w:ascii="黑体" w:eastAsia="黑体" w:hAnsi="宋体" w:cs="Times New Roman" w:hint="eastAsia"/>
          <w:color w:val="000000"/>
          <w:kern w:val="0"/>
          <w:szCs w:val="21"/>
        </w:rPr>
        <w:t>分，共</w:t>
      </w:r>
      <w:r w:rsidRPr="0086715D">
        <w:rPr>
          <w:rFonts w:ascii="黑体" w:eastAsia="黑体" w:hAnsi="宋体" w:cs="Times New Roman"/>
          <w:color w:val="000000"/>
          <w:kern w:val="0"/>
          <w:szCs w:val="21"/>
        </w:rPr>
        <w:t>2</w:t>
      </w:r>
      <w:r w:rsidRPr="0086715D">
        <w:rPr>
          <w:rFonts w:ascii="黑体" w:eastAsia="黑体" w:hAnsi="宋体" w:cs="Times New Roman" w:hint="eastAsia"/>
          <w:color w:val="000000"/>
          <w:kern w:val="0"/>
          <w:szCs w:val="21"/>
        </w:rPr>
        <w:t>0分）</w:t>
      </w:r>
    </w:p>
    <w:p w14:paraId="46EE04CB" w14:textId="77777777" w:rsidR="0086715D" w:rsidRPr="0086715D" w:rsidRDefault="0086715D" w:rsidP="0086715D">
      <w:pPr>
        <w:spacing w:line="44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6715D">
        <w:rPr>
          <w:rFonts w:ascii="Times New Roman" w:eastAsia="宋体" w:hAnsi="Times New Roman" w:cs="Times New Roman" w:hint="eastAsia"/>
          <w:szCs w:val="21"/>
        </w:rPr>
        <w:t>题目：公共管理中的社会治理创新。</w:t>
      </w:r>
    </w:p>
    <w:p w14:paraId="343AB9A9" w14:textId="77777777" w:rsidR="0086715D" w:rsidRPr="0086715D" w:rsidRDefault="0086715D" w:rsidP="0086715D">
      <w:pPr>
        <w:spacing w:line="440" w:lineRule="exact"/>
        <w:ind w:firstLineChars="200" w:firstLine="420"/>
        <w:rPr>
          <w:rFonts w:ascii="Times New Roman" w:eastAsia="宋体" w:hAnsi="Times New Roman" w:cs="Times New Roman"/>
          <w:kern w:val="0"/>
          <w:szCs w:val="20"/>
        </w:rPr>
      </w:pPr>
      <w:r w:rsidRPr="0086715D">
        <w:rPr>
          <w:rFonts w:ascii="Times New Roman" w:eastAsia="宋体" w:hAnsi="Times New Roman" w:cs="Times New Roman" w:hint="eastAsia"/>
          <w:szCs w:val="21"/>
        </w:rPr>
        <w:t>提示：（</w:t>
      </w:r>
      <w:r w:rsidRPr="0086715D">
        <w:rPr>
          <w:rFonts w:ascii="Times New Roman" w:eastAsia="宋体" w:hAnsi="Times New Roman" w:cs="Times New Roman" w:hint="eastAsia"/>
          <w:szCs w:val="21"/>
        </w:rPr>
        <w:t>1</w:t>
      </w:r>
      <w:r w:rsidRPr="0086715D">
        <w:rPr>
          <w:rFonts w:ascii="Times New Roman" w:eastAsia="宋体" w:hAnsi="Times New Roman" w:cs="Times New Roman" w:hint="eastAsia"/>
          <w:szCs w:val="21"/>
        </w:rPr>
        <w:t>）围绕基层社会治理、社区治理、网格化治理、市域社会治理现代化等领域中的某一具体细分领域，设计一份针对性改进优化的社会治理创新方案，或服务于具体人群的优化方案。（</w:t>
      </w:r>
      <w:r w:rsidRPr="0086715D">
        <w:rPr>
          <w:rFonts w:ascii="Times New Roman" w:eastAsia="宋体" w:hAnsi="Times New Roman" w:cs="Times New Roman" w:hint="eastAsia"/>
          <w:szCs w:val="21"/>
        </w:rPr>
        <w:t>2</w:t>
      </w:r>
      <w:r w:rsidRPr="0086715D">
        <w:rPr>
          <w:rFonts w:ascii="Times New Roman" w:eastAsia="宋体" w:hAnsi="Times New Roman" w:cs="Times New Roman" w:hint="eastAsia"/>
          <w:szCs w:val="21"/>
        </w:rPr>
        <w:t>）需明确列出细化标题、</w:t>
      </w:r>
      <w:r w:rsidRPr="0086715D">
        <w:rPr>
          <w:rFonts w:ascii="Times New Roman" w:eastAsia="宋体" w:hAnsi="Times New Roman" w:cs="Times New Roman" w:hint="eastAsia"/>
          <w:szCs w:val="21"/>
        </w:rPr>
        <w:t>100</w:t>
      </w:r>
      <w:r w:rsidRPr="0086715D">
        <w:rPr>
          <w:rFonts w:ascii="Times New Roman" w:eastAsia="宋体" w:hAnsi="Times New Roman" w:cs="Times New Roman" w:hint="eastAsia"/>
          <w:szCs w:val="21"/>
        </w:rPr>
        <w:t>字摘要、设计思路、问题靶向、设计目标、主要内容、改进举措和保障条件，需有二级标题并扼要论述。（</w:t>
      </w:r>
      <w:r w:rsidRPr="0086715D">
        <w:rPr>
          <w:rFonts w:ascii="Times New Roman" w:eastAsia="宋体" w:hAnsi="Times New Roman" w:cs="Times New Roman" w:hint="eastAsia"/>
          <w:szCs w:val="21"/>
        </w:rPr>
        <w:t>3</w:t>
      </w:r>
      <w:r w:rsidRPr="0086715D">
        <w:rPr>
          <w:rFonts w:ascii="Times New Roman" w:eastAsia="宋体" w:hAnsi="Times New Roman" w:cs="Times New Roman" w:hint="eastAsia"/>
          <w:szCs w:val="21"/>
        </w:rPr>
        <w:t>）字数不少于</w:t>
      </w:r>
      <w:r w:rsidRPr="0086715D">
        <w:rPr>
          <w:rFonts w:ascii="Times New Roman" w:eastAsia="宋体" w:hAnsi="Times New Roman" w:cs="Times New Roman" w:hint="eastAsia"/>
          <w:szCs w:val="21"/>
        </w:rPr>
        <w:t>600</w:t>
      </w:r>
      <w:r w:rsidRPr="0086715D">
        <w:rPr>
          <w:rFonts w:ascii="Times New Roman" w:eastAsia="宋体" w:hAnsi="Times New Roman" w:cs="Times New Roman" w:hint="eastAsia"/>
          <w:szCs w:val="21"/>
        </w:rPr>
        <w:t>字，书写工整。</w:t>
      </w:r>
      <w:r w:rsidRPr="0086715D">
        <w:rPr>
          <w:rFonts w:ascii="Times New Roman" w:eastAsia="宋体" w:hAnsi="Times New Roman" w:cs="Times New Roman" w:hint="eastAsia"/>
          <w:kern w:val="0"/>
          <w:szCs w:val="20"/>
        </w:rPr>
        <w:t xml:space="preserve">  </w:t>
      </w:r>
    </w:p>
    <w:p w14:paraId="033D5499" w14:textId="35959BAD" w:rsidR="00383499" w:rsidRPr="00383499" w:rsidRDefault="00383499" w:rsidP="00B03909">
      <w:pPr>
        <w:widowControl/>
        <w:jc w:val="left"/>
        <w:rPr>
          <w:rFonts w:ascii="宋体" w:eastAsia="宋体" w:hAnsi="宋体"/>
        </w:rPr>
      </w:pPr>
    </w:p>
    <w:sectPr w:rsidR="00383499" w:rsidRPr="00383499" w:rsidSect="00B64020">
      <w:pgSz w:w="16834" w:h="11909" w:orient="landscape"/>
      <w:pgMar w:top="1800" w:right="1440" w:bottom="1800" w:left="1440" w:header="720" w:footer="720" w:gutter="0"/>
      <w:paperSrc w:first="8" w:other="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40C87" w14:textId="77777777" w:rsidR="006B6F77" w:rsidRDefault="006B6F77" w:rsidP="00AA630A">
      <w:r>
        <w:separator/>
      </w:r>
    </w:p>
  </w:endnote>
  <w:endnote w:type="continuationSeparator" w:id="0">
    <w:p w14:paraId="079A556E" w14:textId="77777777" w:rsidR="006B6F77" w:rsidRDefault="006B6F77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7534052"/>
      <w:docPartObj>
        <w:docPartGallery w:val="Page Numbers (Bottom of Page)"/>
        <w:docPartUnique/>
      </w:docPartObj>
    </w:sdtPr>
    <w:sdtContent>
      <w:p w14:paraId="51E77726" w14:textId="240780D3" w:rsidR="00B64020" w:rsidRDefault="00B640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D8E" w:rsidRPr="003B4D8E">
          <w:rPr>
            <w:noProof/>
            <w:lang w:val="zh-CN"/>
          </w:rPr>
          <w:t>21</w:t>
        </w:r>
        <w:r>
          <w:fldChar w:fldCharType="end"/>
        </w:r>
      </w:p>
    </w:sdtContent>
  </w:sdt>
  <w:p w14:paraId="1787034C" w14:textId="77777777" w:rsidR="00B64020" w:rsidRDefault="00B6402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5A11B" w14:textId="77777777" w:rsidR="006B6F77" w:rsidRDefault="006B6F77" w:rsidP="00AA630A">
      <w:r>
        <w:separator/>
      </w:r>
    </w:p>
  </w:footnote>
  <w:footnote w:type="continuationSeparator" w:id="0">
    <w:p w14:paraId="40FA2578" w14:textId="77777777" w:rsidR="006B6F77" w:rsidRDefault="006B6F77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78E8"/>
    <w:multiLevelType w:val="hybridMultilevel"/>
    <w:tmpl w:val="2076C246"/>
    <w:lvl w:ilvl="0" w:tplc="DC961E3A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4DC0E0B"/>
    <w:multiLevelType w:val="hybridMultilevel"/>
    <w:tmpl w:val="C7B89872"/>
    <w:lvl w:ilvl="0" w:tplc="A024F16E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59138DD"/>
    <w:multiLevelType w:val="hybridMultilevel"/>
    <w:tmpl w:val="43AC9EF4"/>
    <w:lvl w:ilvl="0" w:tplc="D858483A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05A3718F"/>
    <w:multiLevelType w:val="hybridMultilevel"/>
    <w:tmpl w:val="93BE87BA"/>
    <w:lvl w:ilvl="0" w:tplc="94D6495A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  <w:lang w:val="en-US"/>
      </w:rPr>
    </w:lvl>
    <w:lvl w:ilvl="1" w:tplc="E9C6E6C2">
      <w:start w:val="1"/>
      <w:numFmt w:val="decimal"/>
      <w:lvlText w:val="%2、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4" w15:restartNumberingAfterBreak="0">
    <w:nsid w:val="07E4581B"/>
    <w:multiLevelType w:val="hybridMultilevel"/>
    <w:tmpl w:val="F26A82F6"/>
    <w:lvl w:ilvl="0" w:tplc="A76A186A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09565AFB"/>
    <w:multiLevelType w:val="hybridMultilevel"/>
    <w:tmpl w:val="69A8CDDA"/>
    <w:lvl w:ilvl="0" w:tplc="A28AF45A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0B794590"/>
    <w:multiLevelType w:val="hybridMultilevel"/>
    <w:tmpl w:val="A53C8024"/>
    <w:lvl w:ilvl="0" w:tplc="7F881D62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4C3308A"/>
    <w:multiLevelType w:val="hybridMultilevel"/>
    <w:tmpl w:val="BC4AD9A6"/>
    <w:lvl w:ilvl="0" w:tplc="771E358E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6560E"/>
    <w:multiLevelType w:val="hybridMultilevel"/>
    <w:tmpl w:val="0584EB2A"/>
    <w:lvl w:ilvl="0" w:tplc="30D2419A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D3D5222"/>
    <w:multiLevelType w:val="hybridMultilevel"/>
    <w:tmpl w:val="AE821CDA"/>
    <w:lvl w:ilvl="0" w:tplc="32624810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1F9850F0"/>
    <w:multiLevelType w:val="hybridMultilevel"/>
    <w:tmpl w:val="01185854"/>
    <w:lvl w:ilvl="0" w:tplc="D88CF914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20C96506"/>
    <w:multiLevelType w:val="hybridMultilevel"/>
    <w:tmpl w:val="5AF830D0"/>
    <w:lvl w:ilvl="0" w:tplc="6D2CAC1C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2" w15:restartNumberingAfterBreak="0">
    <w:nsid w:val="23AE7B84"/>
    <w:multiLevelType w:val="hybridMultilevel"/>
    <w:tmpl w:val="12106DE0"/>
    <w:lvl w:ilvl="0" w:tplc="BA12BA46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250B5F17"/>
    <w:multiLevelType w:val="hybridMultilevel"/>
    <w:tmpl w:val="023AB4D2"/>
    <w:lvl w:ilvl="0" w:tplc="9B4A13CE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299028A2"/>
    <w:multiLevelType w:val="hybridMultilevel"/>
    <w:tmpl w:val="864E0158"/>
    <w:lvl w:ilvl="0" w:tplc="F95CBF96">
      <w:start w:val="1"/>
      <w:numFmt w:val="japaneseCounting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5" w15:restartNumberingAfterBreak="0">
    <w:nsid w:val="304F7ECC"/>
    <w:multiLevelType w:val="hybridMultilevel"/>
    <w:tmpl w:val="2EFA8F50"/>
    <w:lvl w:ilvl="0" w:tplc="1D8E445E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6" w15:restartNumberingAfterBreak="0">
    <w:nsid w:val="34333D0A"/>
    <w:multiLevelType w:val="hybridMultilevel"/>
    <w:tmpl w:val="246E0B20"/>
    <w:lvl w:ilvl="0" w:tplc="1A126460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3532087F"/>
    <w:multiLevelType w:val="hybridMultilevel"/>
    <w:tmpl w:val="EAE6064C"/>
    <w:lvl w:ilvl="0" w:tplc="E79E2C5A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8" w15:restartNumberingAfterBreak="0">
    <w:nsid w:val="35704116"/>
    <w:multiLevelType w:val="hybridMultilevel"/>
    <w:tmpl w:val="DF543424"/>
    <w:lvl w:ilvl="0" w:tplc="0C0C9476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385E1C9B"/>
    <w:multiLevelType w:val="hybridMultilevel"/>
    <w:tmpl w:val="8E1E872A"/>
    <w:lvl w:ilvl="0" w:tplc="D2441C3A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1" w15:restartNumberingAfterBreak="0">
    <w:nsid w:val="3A2F5766"/>
    <w:multiLevelType w:val="hybridMultilevel"/>
    <w:tmpl w:val="9670F3B8"/>
    <w:lvl w:ilvl="0" w:tplc="7320108E">
      <w:start w:val="1"/>
      <w:numFmt w:val="japaneseCounting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 w15:restartNumberingAfterBreak="0">
    <w:nsid w:val="421D0C55"/>
    <w:multiLevelType w:val="hybridMultilevel"/>
    <w:tmpl w:val="C0DC589E"/>
    <w:lvl w:ilvl="0" w:tplc="EDF2FCF4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23" w15:restartNumberingAfterBreak="0">
    <w:nsid w:val="457320AD"/>
    <w:multiLevelType w:val="hybridMultilevel"/>
    <w:tmpl w:val="690EDE16"/>
    <w:lvl w:ilvl="0" w:tplc="E0D29700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49410DB2"/>
    <w:multiLevelType w:val="hybridMultilevel"/>
    <w:tmpl w:val="68FAC99C"/>
    <w:lvl w:ilvl="0" w:tplc="F968A7DA">
      <w:start w:val="1"/>
      <w:numFmt w:val="japaneseCounting"/>
      <w:lvlText w:val="%1、"/>
      <w:lvlJc w:val="left"/>
      <w:pPr>
        <w:ind w:left="645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25" w15:restartNumberingAfterBreak="0">
    <w:nsid w:val="4AAC6573"/>
    <w:multiLevelType w:val="hybridMultilevel"/>
    <w:tmpl w:val="0B7E28E4"/>
    <w:lvl w:ilvl="0" w:tplc="7730D8DC">
      <w:start w:val="1"/>
      <w:numFmt w:val="japaneseCounting"/>
      <w:lvlText w:val="%1、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515169D2"/>
    <w:multiLevelType w:val="hybridMultilevel"/>
    <w:tmpl w:val="F580EA98"/>
    <w:lvl w:ilvl="0" w:tplc="497C69CA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7" w15:restartNumberingAfterBreak="0">
    <w:nsid w:val="581F7022"/>
    <w:multiLevelType w:val="hybridMultilevel"/>
    <w:tmpl w:val="9B128540"/>
    <w:lvl w:ilvl="0" w:tplc="C598D1D6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8" w15:restartNumberingAfterBreak="0">
    <w:nsid w:val="5F964D9F"/>
    <w:multiLevelType w:val="hybridMultilevel"/>
    <w:tmpl w:val="55109C88"/>
    <w:lvl w:ilvl="0" w:tplc="19DC8B66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9" w15:restartNumberingAfterBreak="0">
    <w:nsid w:val="60044071"/>
    <w:multiLevelType w:val="hybridMultilevel"/>
    <w:tmpl w:val="12B875E8"/>
    <w:lvl w:ilvl="0" w:tplc="16286C8E">
      <w:start w:val="1"/>
      <w:numFmt w:val="japaneseCounting"/>
      <w:lvlText w:val="%1、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28B469C"/>
    <w:multiLevelType w:val="hybridMultilevel"/>
    <w:tmpl w:val="9F2ABAE8"/>
    <w:lvl w:ilvl="0" w:tplc="AACCE5C6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1" w15:restartNumberingAfterBreak="0">
    <w:nsid w:val="62C26AF5"/>
    <w:multiLevelType w:val="hybridMultilevel"/>
    <w:tmpl w:val="4EC08A7E"/>
    <w:lvl w:ilvl="0" w:tplc="A6ACB02E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66970282"/>
    <w:multiLevelType w:val="hybridMultilevel"/>
    <w:tmpl w:val="B202ABBC"/>
    <w:lvl w:ilvl="0" w:tplc="D0E8FBC0">
      <w:start w:val="1"/>
      <w:numFmt w:val="japaneseCounting"/>
      <w:lvlText w:val="%1、"/>
      <w:lvlJc w:val="left"/>
      <w:pPr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33" w15:restartNumberingAfterBreak="0">
    <w:nsid w:val="6911781F"/>
    <w:multiLevelType w:val="hybridMultilevel"/>
    <w:tmpl w:val="2D440716"/>
    <w:lvl w:ilvl="0" w:tplc="B48AA82C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4" w15:restartNumberingAfterBreak="0">
    <w:nsid w:val="6A841C43"/>
    <w:multiLevelType w:val="hybridMultilevel"/>
    <w:tmpl w:val="B2F6FCB8"/>
    <w:lvl w:ilvl="0" w:tplc="DF86AAC8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5" w15:restartNumberingAfterBreak="0">
    <w:nsid w:val="6AF8688C"/>
    <w:multiLevelType w:val="hybridMultilevel"/>
    <w:tmpl w:val="CFD48468"/>
    <w:lvl w:ilvl="0" w:tplc="48288DE4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36" w15:restartNumberingAfterBreak="0">
    <w:nsid w:val="6BE3213E"/>
    <w:multiLevelType w:val="hybridMultilevel"/>
    <w:tmpl w:val="B21EA662"/>
    <w:lvl w:ilvl="0" w:tplc="33F8FFF2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7" w15:restartNumberingAfterBreak="0">
    <w:nsid w:val="6CD503B7"/>
    <w:multiLevelType w:val="hybridMultilevel"/>
    <w:tmpl w:val="9558DEFA"/>
    <w:lvl w:ilvl="0" w:tplc="FB8E1010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38" w15:restartNumberingAfterBreak="0">
    <w:nsid w:val="7208005B"/>
    <w:multiLevelType w:val="hybridMultilevel"/>
    <w:tmpl w:val="41EC703E"/>
    <w:lvl w:ilvl="0" w:tplc="1C4AC73E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9" w15:restartNumberingAfterBreak="0">
    <w:nsid w:val="77456C99"/>
    <w:multiLevelType w:val="hybridMultilevel"/>
    <w:tmpl w:val="E9AE64F4"/>
    <w:lvl w:ilvl="0" w:tplc="DEF2A8D8">
      <w:start w:val="1"/>
      <w:numFmt w:val="japaneseCounting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40" w15:restartNumberingAfterBreak="0">
    <w:nsid w:val="790A5037"/>
    <w:multiLevelType w:val="hybridMultilevel"/>
    <w:tmpl w:val="554E029E"/>
    <w:lvl w:ilvl="0" w:tplc="1174EBD8">
      <w:start w:val="1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41" w15:restartNumberingAfterBreak="0">
    <w:nsid w:val="79587035"/>
    <w:multiLevelType w:val="hybridMultilevel"/>
    <w:tmpl w:val="4718C1B2"/>
    <w:lvl w:ilvl="0" w:tplc="847C2C98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42" w15:restartNumberingAfterBreak="0">
    <w:nsid w:val="7E444E69"/>
    <w:multiLevelType w:val="hybridMultilevel"/>
    <w:tmpl w:val="99FCE3CA"/>
    <w:lvl w:ilvl="0" w:tplc="E0244892">
      <w:start w:val="1"/>
      <w:numFmt w:val="japaneseCounting"/>
      <w:lvlText w:val="%1、"/>
      <w:lvlJc w:val="left"/>
      <w:pPr>
        <w:tabs>
          <w:tab w:val="num" w:pos="645"/>
        </w:tabs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43" w15:restartNumberingAfterBreak="0">
    <w:nsid w:val="7FA06EA0"/>
    <w:multiLevelType w:val="hybridMultilevel"/>
    <w:tmpl w:val="00BC676C"/>
    <w:lvl w:ilvl="0" w:tplc="D91A57CE">
      <w:start w:val="1"/>
      <w:numFmt w:val="japaneseCounting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num w:numId="1" w16cid:durableId="1578856532">
    <w:abstractNumId w:val="20"/>
  </w:num>
  <w:num w:numId="2" w16cid:durableId="1339043398">
    <w:abstractNumId w:val="18"/>
  </w:num>
  <w:num w:numId="3" w16cid:durableId="1017660980">
    <w:abstractNumId w:val="11"/>
  </w:num>
  <w:num w:numId="4" w16cid:durableId="1973973155">
    <w:abstractNumId w:val="37"/>
  </w:num>
  <w:num w:numId="5" w16cid:durableId="1155681163">
    <w:abstractNumId w:val="25"/>
  </w:num>
  <w:num w:numId="6" w16cid:durableId="1542205297">
    <w:abstractNumId w:val="27"/>
  </w:num>
  <w:num w:numId="7" w16cid:durableId="562062156">
    <w:abstractNumId w:val="8"/>
  </w:num>
  <w:num w:numId="8" w16cid:durableId="18238052">
    <w:abstractNumId w:val="41"/>
  </w:num>
  <w:num w:numId="9" w16cid:durableId="1374427768">
    <w:abstractNumId w:val="1"/>
  </w:num>
  <w:num w:numId="10" w16cid:durableId="767770386">
    <w:abstractNumId w:val="26"/>
  </w:num>
  <w:num w:numId="11" w16cid:durableId="894313159">
    <w:abstractNumId w:val="42"/>
  </w:num>
  <w:num w:numId="12" w16cid:durableId="1730378770">
    <w:abstractNumId w:val="17"/>
  </w:num>
  <w:num w:numId="13" w16cid:durableId="250165310">
    <w:abstractNumId w:val="35"/>
  </w:num>
  <w:num w:numId="14" w16cid:durableId="939144704">
    <w:abstractNumId w:val="40"/>
  </w:num>
  <w:num w:numId="15" w16cid:durableId="1318342761">
    <w:abstractNumId w:val="12"/>
  </w:num>
  <w:num w:numId="16" w16cid:durableId="935819556">
    <w:abstractNumId w:val="19"/>
  </w:num>
  <w:num w:numId="17" w16cid:durableId="1180463664">
    <w:abstractNumId w:val="3"/>
  </w:num>
  <w:num w:numId="18" w16cid:durableId="695666098">
    <w:abstractNumId w:val="14"/>
  </w:num>
  <w:num w:numId="19" w16cid:durableId="1896163503">
    <w:abstractNumId w:val="32"/>
  </w:num>
  <w:num w:numId="20" w16cid:durableId="1162742045">
    <w:abstractNumId w:val="24"/>
  </w:num>
  <w:num w:numId="21" w16cid:durableId="810172005">
    <w:abstractNumId w:val="29"/>
  </w:num>
  <w:num w:numId="22" w16cid:durableId="1637566662">
    <w:abstractNumId w:val="28"/>
  </w:num>
  <w:num w:numId="23" w16cid:durableId="822429015">
    <w:abstractNumId w:val="16"/>
  </w:num>
  <w:num w:numId="24" w16cid:durableId="1070691214">
    <w:abstractNumId w:val="33"/>
  </w:num>
  <w:num w:numId="25" w16cid:durableId="630862105">
    <w:abstractNumId w:val="5"/>
  </w:num>
  <w:num w:numId="26" w16cid:durableId="768235266">
    <w:abstractNumId w:val="10"/>
  </w:num>
  <w:num w:numId="27" w16cid:durableId="11423788">
    <w:abstractNumId w:val="36"/>
  </w:num>
  <w:num w:numId="28" w16cid:durableId="804084792">
    <w:abstractNumId w:val="23"/>
  </w:num>
  <w:num w:numId="29" w16cid:durableId="1995253314">
    <w:abstractNumId w:val="6"/>
  </w:num>
  <w:num w:numId="30" w16cid:durableId="1834904486">
    <w:abstractNumId w:val="13"/>
  </w:num>
  <w:num w:numId="31" w16cid:durableId="207422109">
    <w:abstractNumId w:val="4"/>
  </w:num>
  <w:num w:numId="32" w16cid:durableId="222064149">
    <w:abstractNumId w:val="2"/>
  </w:num>
  <w:num w:numId="33" w16cid:durableId="1115751301">
    <w:abstractNumId w:val="22"/>
  </w:num>
  <w:num w:numId="34" w16cid:durableId="1399983103">
    <w:abstractNumId w:val="0"/>
  </w:num>
  <w:num w:numId="35" w16cid:durableId="978651827">
    <w:abstractNumId w:val="7"/>
  </w:num>
  <w:num w:numId="36" w16cid:durableId="282419631">
    <w:abstractNumId w:val="9"/>
  </w:num>
  <w:num w:numId="37" w16cid:durableId="906037362">
    <w:abstractNumId w:val="34"/>
  </w:num>
  <w:num w:numId="38" w16cid:durableId="907110723">
    <w:abstractNumId w:val="15"/>
  </w:num>
  <w:num w:numId="39" w16cid:durableId="1324550996">
    <w:abstractNumId w:val="30"/>
  </w:num>
  <w:num w:numId="40" w16cid:durableId="1070034746">
    <w:abstractNumId w:val="38"/>
  </w:num>
  <w:num w:numId="41" w16cid:durableId="418991096">
    <w:abstractNumId w:val="31"/>
  </w:num>
  <w:num w:numId="42" w16cid:durableId="1428886758">
    <w:abstractNumId w:val="43"/>
  </w:num>
  <w:num w:numId="43" w16cid:durableId="1626421359">
    <w:abstractNumId w:val="21"/>
  </w:num>
  <w:num w:numId="44" w16cid:durableId="71080425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45BC7"/>
    <w:rsid w:val="00077A5F"/>
    <w:rsid w:val="0009685D"/>
    <w:rsid w:val="000A396A"/>
    <w:rsid w:val="000A3B99"/>
    <w:rsid w:val="000A400B"/>
    <w:rsid w:val="000B1748"/>
    <w:rsid w:val="000B7ED4"/>
    <w:rsid w:val="000F054A"/>
    <w:rsid w:val="00104D74"/>
    <w:rsid w:val="001101C8"/>
    <w:rsid w:val="001B1D67"/>
    <w:rsid w:val="001B2009"/>
    <w:rsid w:val="001C16C8"/>
    <w:rsid w:val="001C25D8"/>
    <w:rsid w:val="001D442B"/>
    <w:rsid w:val="001E5724"/>
    <w:rsid w:val="001F0BBE"/>
    <w:rsid w:val="00217161"/>
    <w:rsid w:val="002305E0"/>
    <w:rsid w:val="00242673"/>
    <w:rsid w:val="00252955"/>
    <w:rsid w:val="002530F4"/>
    <w:rsid w:val="00285327"/>
    <w:rsid w:val="002A5EFF"/>
    <w:rsid w:val="002A7568"/>
    <w:rsid w:val="002D705C"/>
    <w:rsid w:val="00313371"/>
    <w:rsid w:val="00313A87"/>
    <w:rsid w:val="003206BD"/>
    <w:rsid w:val="00322986"/>
    <w:rsid w:val="003340AB"/>
    <w:rsid w:val="0034254B"/>
    <w:rsid w:val="00383499"/>
    <w:rsid w:val="00386038"/>
    <w:rsid w:val="0038665C"/>
    <w:rsid w:val="003B4D8E"/>
    <w:rsid w:val="003D30B2"/>
    <w:rsid w:val="003F5C21"/>
    <w:rsid w:val="004031D7"/>
    <w:rsid w:val="00403B06"/>
    <w:rsid w:val="004070CF"/>
    <w:rsid w:val="0041350C"/>
    <w:rsid w:val="00422DF6"/>
    <w:rsid w:val="00424CFD"/>
    <w:rsid w:val="00443C38"/>
    <w:rsid w:val="0046067A"/>
    <w:rsid w:val="00470FB4"/>
    <w:rsid w:val="004B2AC2"/>
    <w:rsid w:val="004F1C4D"/>
    <w:rsid w:val="004F461D"/>
    <w:rsid w:val="00512BFE"/>
    <w:rsid w:val="00514292"/>
    <w:rsid w:val="005147BE"/>
    <w:rsid w:val="0051799E"/>
    <w:rsid w:val="005307B9"/>
    <w:rsid w:val="00554EE5"/>
    <w:rsid w:val="00563F01"/>
    <w:rsid w:val="00586AB0"/>
    <w:rsid w:val="005A0378"/>
    <w:rsid w:val="005A6FCB"/>
    <w:rsid w:val="005F179E"/>
    <w:rsid w:val="00602566"/>
    <w:rsid w:val="00630FB7"/>
    <w:rsid w:val="00665621"/>
    <w:rsid w:val="00665700"/>
    <w:rsid w:val="006809CE"/>
    <w:rsid w:val="006856D1"/>
    <w:rsid w:val="00686231"/>
    <w:rsid w:val="006A2E2E"/>
    <w:rsid w:val="006B6F77"/>
    <w:rsid w:val="006D367B"/>
    <w:rsid w:val="006E4F82"/>
    <w:rsid w:val="006F0327"/>
    <w:rsid w:val="006F3B10"/>
    <w:rsid w:val="006F64C9"/>
    <w:rsid w:val="007274CB"/>
    <w:rsid w:val="007639A2"/>
    <w:rsid w:val="007769AC"/>
    <w:rsid w:val="007C379D"/>
    <w:rsid w:val="007C62ED"/>
    <w:rsid w:val="007E39E3"/>
    <w:rsid w:val="007F555C"/>
    <w:rsid w:val="008128AD"/>
    <w:rsid w:val="00817E6F"/>
    <w:rsid w:val="00822334"/>
    <w:rsid w:val="008560E2"/>
    <w:rsid w:val="0085771D"/>
    <w:rsid w:val="0086715D"/>
    <w:rsid w:val="00886EBF"/>
    <w:rsid w:val="008F4375"/>
    <w:rsid w:val="00906F9E"/>
    <w:rsid w:val="009529E6"/>
    <w:rsid w:val="00954BE9"/>
    <w:rsid w:val="00965DD9"/>
    <w:rsid w:val="00972FA8"/>
    <w:rsid w:val="009741A8"/>
    <w:rsid w:val="00974E8D"/>
    <w:rsid w:val="00980DBC"/>
    <w:rsid w:val="009D7163"/>
    <w:rsid w:val="00A03BBD"/>
    <w:rsid w:val="00A14CA9"/>
    <w:rsid w:val="00A24E27"/>
    <w:rsid w:val="00A555DD"/>
    <w:rsid w:val="00A61EFD"/>
    <w:rsid w:val="00A75624"/>
    <w:rsid w:val="00A83247"/>
    <w:rsid w:val="00AA4570"/>
    <w:rsid w:val="00AA630A"/>
    <w:rsid w:val="00AE1166"/>
    <w:rsid w:val="00AE3D1A"/>
    <w:rsid w:val="00AF6272"/>
    <w:rsid w:val="00B03909"/>
    <w:rsid w:val="00B10760"/>
    <w:rsid w:val="00B14C33"/>
    <w:rsid w:val="00B17A00"/>
    <w:rsid w:val="00B21F44"/>
    <w:rsid w:val="00B40ECD"/>
    <w:rsid w:val="00B47312"/>
    <w:rsid w:val="00B6258D"/>
    <w:rsid w:val="00B64020"/>
    <w:rsid w:val="00B70A5C"/>
    <w:rsid w:val="00BA23F0"/>
    <w:rsid w:val="00BA79E7"/>
    <w:rsid w:val="00BB64D6"/>
    <w:rsid w:val="00C00798"/>
    <w:rsid w:val="00C11AD2"/>
    <w:rsid w:val="00C16175"/>
    <w:rsid w:val="00C524F7"/>
    <w:rsid w:val="00C54636"/>
    <w:rsid w:val="00C54A42"/>
    <w:rsid w:val="00CA53B2"/>
    <w:rsid w:val="00CB062F"/>
    <w:rsid w:val="00CE31EB"/>
    <w:rsid w:val="00D00353"/>
    <w:rsid w:val="00D02F99"/>
    <w:rsid w:val="00D127AB"/>
    <w:rsid w:val="00D13271"/>
    <w:rsid w:val="00D14471"/>
    <w:rsid w:val="00D330E1"/>
    <w:rsid w:val="00D34A1D"/>
    <w:rsid w:val="00D37B38"/>
    <w:rsid w:val="00D417A1"/>
    <w:rsid w:val="00D504B7"/>
    <w:rsid w:val="00D715F7"/>
    <w:rsid w:val="00DB01D3"/>
    <w:rsid w:val="00DB1B2D"/>
    <w:rsid w:val="00DD7B5F"/>
    <w:rsid w:val="00DE5285"/>
    <w:rsid w:val="00DE60B6"/>
    <w:rsid w:val="00DE7849"/>
    <w:rsid w:val="00E05E8B"/>
    <w:rsid w:val="00E165B7"/>
    <w:rsid w:val="00E366AB"/>
    <w:rsid w:val="00E4618A"/>
    <w:rsid w:val="00E51102"/>
    <w:rsid w:val="00E76E34"/>
    <w:rsid w:val="00EA065A"/>
    <w:rsid w:val="00EA58F1"/>
    <w:rsid w:val="00ED7F81"/>
    <w:rsid w:val="00EF5365"/>
    <w:rsid w:val="00F1539F"/>
    <w:rsid w:val="00F223F5"/>
    <w:rsid w:val="00F44D80"/>
    <w:rsid w:val="00F56396"/>
    <w:rsid w:val="00FA5721"/>
    <w:rsid w:val="00FB77A1"/>
    <w:rsid w:val="00FC24B5"/>
    <w:rsid w:val="00FF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D37B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38</Pages>
  <Words>13583</Words>
  <Characters>15350</Characters>
  <Application>Microsoft Office Word</Application>
  <DocSecurity>0</DocSecurity>
  <Lines>568</Lines>
  <Paragraphs>325</Paragraphs>
  <ScaleCrop>false</ScaleCrop>
  <Company>P R C</Company>
  <LinksUpToDate>false</LinksUpToDate>
  <CharactersWithSpaces>28608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攀 吴</cp:lastModifiedBy>
  <cp:revision>87</cp:revision>
  <cp:lastPrinted>2020-12-24T07:17:00Z</cp:lastPrinted>
  <dcterms:created xsi:type="dcterms:W3CDTF">2024-07-09T08:55:00Z</dcterms:created>
  <dcterms:modified xsi:type="dcterms:W3CDTF">2024-09-02T02:01:00Z</dcterms:modified>
</cp:coreProperties>
</file>